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B7" w:rsidRPr="00AE20BF" w:rsidRDefault="00BD7AB7" w:rsidP="00BD7AB7">
      <w:pPr>
        <w:pBdr>
          <w:top w:val="single" w:sz="4" w:space="0" w:color="444D26" w:themeColor="text2"/>
        </w:pBdr>
        <w:rPr>
          <w:rStyle w:val="IntenseEmphasis"/>
          <w:rFonts w:cs="Arial"/>
          <w:i w:val="0"/>
          <w:color w:val="auto"/>
          <w:sz w:val="4"/>
          <w:szCs w:val="4"/>
        </w:rPr>
      </w:pPr>
      <w:bookmarkStart w:id="0" w:name="_GoBack"/>
      <w:bookmarkEnd w:id="0"/>
    </w:p>
    <w:p w:rsidR="00ED36F5" w:rsidRDefault="00BD7AB7" w:rsidP="00BD7AB7">
      <w:pPr>
        <w:pBdr>
          <w:top w:val="single" w:sz="4" w:space="0" w:color="444D26" w:themeColor="text2"/>
        </w:pBdr>
        <w:jc w:val="right"/>
        <w:rPr>
          <w:rFonts w:eastAsiaTheme="majorEastAsia" w:cs="Arial"/>
          <w:szCs w:val="22"/>
        </w:rPr>
      </w:pPr>
      <w:r>
        <w:rPr>
          <w:rStyle w:val="IntenseEmphasis"/>
          <w:rFonts w:cs="Arial"/>
          <w:i w:val="0"/>
          <w:color w:val="auto"/>
          <w:szCs w:val="22"/>
        </w:rPr>
        <w:t>Tuesday 10 October</w:t>
      </w:r>
      <w:r w:rsidR="00EC03E0">
        <w:rPr>
          <w:rFonts w:eastAsiaTheme="majorEastAsia" w:cs="Arial"/>
          <w:szCs w:val="22"/>
        </w:rPr>
        <w:t xml:space="preserve"> 2017</w:t>
      </w:r>
    </w:p>
    <w:p w:rsidR="00CF4779" w:rsidRPr="00652F5A" w:rsidRDefault="00ED36F5" w:rsidP="00ED36F5">
      <w:pPr>
        <w:pStyle w:val="Heading1"/>
        <w:rPr>
          <w:rStyle w:val="IntenseEmphasis"/>
          <w:rFonts w:cs="Arial"/>
          <w:color w:val="595959" w:themeColor="text1" w:themeTint="A6"/>
        </w:rPr>
      </w:pPr>
      <w:r w:rsidRPr="00652F5A">
        <w:rPr>
          <w:rFonts w:cs="Arial"/>
          <w:color w:val="595959" w:themeColor="text1" w:themeTint="A6"/>
        </w:rPr>
        <w:t>Present</w:t>
      </w:r>
    </w:p>
    <w:p w:rsidR="00AA49E9" w:rsidRDefault="003F3098" w:rsidP="008350A8">
      <w:pPr>
        <w:spacing w:after="240"/>
      </w:pPr>
      <w:r>
        <w:t>Jason Smith</w:t>
      </w:r>
      <w:r w:rsidR="008350A8">
        <w:t xml:space="preserve"> (</w:t>
      </w:r>
      <w:r>
        <w:t>Vice President), Adam Ashby, Mike Beard, Richard Briggs, Richard Brooks</w:t>
      </w:r>
      <w:r w:rsidR="005B0EC1">
        <w:t>,</w:t>
      </w:r>
      <w:r w:rsidR="00D66E3B">
        <w:t xml:space="preserve"> </w:t>
      </w:r>
      <w:r>
        <w:t xml:space="preserve">Nick Dyer (Headmaster), </w:t>
      </w:r>
      <w:r w:rsidR="008350A8">
        <w:t xml:space="preserve">Peter Hobbs, </w:t>
      </w:r>
      <w:r w:rsidR="00D66E3B">
        <w:t xml:space="preserve">Steve Mace, Duncan Miller, </w:t>
      </w:r>
      <w:r w:rsidR="005B0EC1">
        <w:t>John Mitchell</w:t>
      </w:r>
      <w:r w:rsidR="00FD5F08">
        <w:t xml:space="preserve">, </w:t>
      </w:r>
      <w:r>
        <w:t>Nino Pelopida, Eric Stephens,</w:t>
      </w:r>
      <w:r w:rsidRPr="003F3098">
        <w:t xml:space="preserve"> </w:t>
      </w:r>
      <w:r w:rsidR="00FD5F08">
        <w:t>Helena Cornish (Secretary)</w:t>
      </w:r>
      <w:r w:rsidR="00D2641E">
        <w:t>.</w:t>
      </w:r>
    </w:p>
    <w:p w:rsidR="00CF4779" w:rsidRPr="00652F5A" w:rsidRDefault="00104905" w:rsidP="008350A8">
      <w:pPr>
        <w:pStyle w:val="Heading1"/>
        <w:rPr>
          <w:color w:val="595959" w:themeColor="text1" w:themeTint="A6"/>
        </w:rPr>
      </w:pPr>
      <w:r w:rsidRPr="00652F5A">
        <w:rPr>
          <w:color w:val="595959" w:themeColor="text1" w:themeTint="A6"/>
        </w:rPr>
        <w:t>Apologies</w:t>
      </w:r>
    </w:p>
    <w:p w:rsidR="00CF4779" w:rsidRDefault="00104905" w:rsidP="00D2641E">
      <w:pPr>
        <w:pStyle w:val="ListParagraph"/>
        <w:numPr>
          <w:ilvl w:val="0"/>
          <w:numId w:val="15"/>
        </w:numPr>
      </w:pPr>
      <w:r>
        <w:t>Paul James</w:t>
      </w:r>
      <w:r w:rsidR="003F3098">
        <w:t>,</w:t>
      </w:r>
      <w:r w:rsidR="003F3098" w:rsidRPr="003F3098">
        <w:t xml:space="preserve"> </w:t>
      </w:r>
      <w:r w:rsidR="003F3098">
        <w:t>John Mitchell,</w:t>
      </w:r>
      <w:r w:rsidR="003F3098" w:rsidRPr="003F3098">
        <w:t xml:space="preserve"> </w:t>
      </w:r>
      <w:r w:rsidR="003F3098">
        <w:t>Bob Timms</w:t>
      </w:r>
    </w:p>
    <w:p w:rsidR="00CF4779" w:rsidRPr="00652F5A" w:rsidRDefault="00104905" w:rsidP="00ED36F5">
      <w:pPr>
        <w:pStyle w:val="Style1"/>
        <w:rPr>
          <w:color w:val="595959" w:themeColor="text1" w:themeTint="A6"/>
        </w:rPr>
      </w:pPr>
      <w:r w:rsidRPr="00652F5A">
        <w:rPr>
          <w:color w:val="595959" w:themeColor="text1" w:themeTint="A6"/>
        </w:rPr>
        <w:t>Minute</w:t>
      </w:r>
      <w:r w:rsidR="007D1A01">
        <w:rPr>
          <w:color w:val="595959" w:themeColor="text1" w:themeTint="A6"/>
        </w:rPr>
        <w:t>s of</w:t>
      </w:r>
      <w:r w:rsidR="001147FA">
        <w:rPr>
          <w:color w:val="595959" w:themeColor="text1" w:themeTint="A6"/>
        </w:rPr>
        <w:t xml:space="preserve"> Meeting held on 10 May</w:t>
      </w:r>
      <w:r w:rsidR="009D75C2">
        <w:rPr>
          <w:color w:val="595959" w:themeColor="text1" w:themeTint="A6"/>
        </w:rPr>
        <w:t xml:space="preserve"> 2017</w:t>
      </w:r>
    </w:p>
    <w:p w:rsidR="00CF4779" w:rsidRDefault="00104905" w:rsidP="001A3C17">
      <w:pPr>
        <w:pStyle w:val="ListParagraph"/>
        <w:numPr>
          <w:ilvl w:val="0"/>
          <w:numId w:val="5"/>
        </w:numPr>
      </w:pPr>
      <w:r>
        <w:t>Mi</w:t>
      </w:r>
      <w:r w:rsidR="0088693B">
        <w:t>nutes as received were accepted</w:t>
      </w:r>
    </w:p>
    <w:p w:rsidR="00CF4779" w:rsidRPr="00652F5A" w:rsidRDefault="00104905" w:rsidP="00652F5A">
      <w:pPr>
        <w:pStyle w:val="Heading1"/>
        <w:pBdr>
          <w:bottom w:val="single" w:sz="4" w:space="0" w:color="808080" w:themeColor="background1" w:themeShade="80"/>
        </w:pBdr>
        <w:rPr>
          <w:color w:val="595959" w:themeColor="text1" w:themeTint="A6"/>
        </w:rPr>
      </w:pPr>
      <w:r w:rsidRPr="00652F5A">
        <w:rPr>
          <w:color w:val="595959" w:themeColor="text1" w:themeTint="A6"/>
        </w:rPr>
        <w:t>Matters Arising</w:t>
      </w:r>
    </w:p>
    <w:p w:rsidR="00CF4779" w:rsidRDefault="001147FA" w:rsidP="001A3C17">
      <w:pPr>
        <w:pStyle w:val="ListParagraph"/>
        <w:numPr>
          <w:ilvl w:val="0"/>
          <w:numId w:val="2"/>
        </w:numPr>
        <w:spacing w:before="0" w:after="0"/>
      </w:pPr>
      <w:r>
        <w:t xml:space="preserve">Peter Hobbs reported that OCC minutes up to 2011 were archived at Gloucestershire Archives </w:t>
      </w:r>
    </w:p>
    <w:p w:rsidR="001147FA" w:rsidRDefault="001147FA" w:rsidP="001147FA">
      <w:pPr>
        <w:spacing w:before="0" w:after="0"/>
        <w:ind w:left="720"/>
      </w:pPr>
      <w:r>
        <w:t xml:space="preserve">and Richard Briggs </w:t>
      </w:r>
      <w:r w:rsidR="009C5950" w:rsidRPr="009C5950">
        <w:t>currently holds all</w:t>
      </w:r>
      <w:r w:rsidR="00E35F7D">
        <w:t xml:space="preserve"> the subsequent minutes on</w:t>
      </w:r>
      <w:r w:rsidR="009C5950">
        <w:t>line</w:t>
      </w:r>
    </w:p>
    <w:p w:rsidR="001147FA" w:rsidRDefault="001147FA" w:rsidP="001147FA">
      <w:pPr>
        <w:spacing w:before="0" w:after="0"/>
        <w:ind w:left="720"/>
      </w:pPr>
      <w:r w:rsidRPr="001147FA">
        <w:rPr>
          <w:b/>
        </w:rPr>
        <w:t>Action</w:t>
      </w:r>
      <w:r w:rsidR="0047195F">
        <w:t xml:space="preserve"> </w:t>
      </w:r>
      <w:r w:rsidR="00C66331">
        <w:t>–</w:t>
      </w:r>
      <w:r w:rsidR="0047195F">
        <w:t xml:space="preserve"> </w:t>
      </w:r>
      <w:r w:rsidR="002F42FB" w:rsidRPr="002F42FB">
        <w:t xml:space="preserve">In addition to </w:t>
      </w:r>
      <w:r w:rsidR="002F42FB">
        <w:t>digitalisation</w:t>
      </w:r>
      <w:r w:rsidR="00D2641E">
        <w:t>,</w:t>
      </w:r>
      <w:r w:rsidR="002F42FB">
        <w:t xml:space="preserve"> </w:t>
      </w:r>
      <w:r w:rsidR="009C5950">
        <w:t>Peter</w:t>
      </w:r>
      <w:r w:rsidR="00C66331">
        <w:t xml:space="preserve"> will</w:t>
      </w:r>
      <w:r w:rsidR="009C5950">
        <w:t xml:space="preserve"> </w:t>
      </w:r>
      <w:r w:rsidR="00C66331" w:rsidRPr="00C66331">
        <w:t>investigate how minutes should be archived in future</w:t>
      </w:r>
      <w:r w:rsidR="002F42FB">
        <w:t>.</w:t>
      </w:r>
    </w:p>
    <w:p w:rsidR="007D1A01" w:rsidRDefault="001147FA" w:rsidP="007D1A01">
      <w:pPr>
        <w:pStyle w:val="Heading1"/>
        <w:rPr>
          <w:color w:val="595959" w:themeColor="text1" w:themeTint="A6"/>
        </w:rPr>
      </w:pPr>
      <w:r>
        <w:rPr>
          <w:color w:val="595959" w:themeColor="text1" w:themeTint="A6"/>
        </w:rPr>
        <w:t>Headmaster’s Report</w:t>
      </w:r>
    </w:p>
    <w:p w:rsidR="001147FA" w:rsidRDefault="001147FA" w:rsidP="002F42FB">
      <w:pPr>
        <w:pStyle w:val="ListParagraph"/>
        <w:numPr>
          <w:ilvl w:val="0"/>
          <w:numId w:val="2"/>
        </w:numPr>
      </w:pPr>
      <w:r>
        <w:t>Nick Dyer reported that the OCC lunch held at the school in June was a success and suggested it be held annually or every two years</w:t>
      </w:r>
      <w:r w:rsidR="002D124F">
        <w:t xml:space="preserve"> as a summer reunion with a tour of the school</w:t>
      </w:r>
      <w:r>
        <w:t xml:space="preserve">. </w:t>
      </w:r>
      <w:r w:rsidR="002F42FB" w:rsidRPr="002F42FB">
        <w:t xml:space="preserve">The </w:t>
      </w:r>
      <w:r w:rsidR="00133211">
        <w:t xml:space="preserve">OCC </w:t>
      </w:r>
      <w:r w:rsidR="002F42FB" w:rsidRPr="002F42FB">
        <w:t>Committee welcomed this excellent proposa</w:t>
      </w:r>
      <w:r w:rsidR="002F42FB">
        <w:t xml:space="preserve">l. </w:t>
      </w:r>
      <w:r>
        <w:t>Over 60 members were present including the old</w:t>
      </w:r>
      <w:r w:rsidR="0088693B">
        <w:t>est member who was born in 1933</w:t>
      </w:r>
    </w:p>
    <w:p w:rsidR="002D124F" w:rsidRDefault="002D124F" w:rsidP="001A3C17">
      <w:pPr>
        <w:pStyle w:val="ListParagraph"/>
        <w:numPr>
          <w:ilvl w:val="0"/>
          <w:numId w:val="2"/>
        </w:numPr>
      </w:pPr>
      <w:r>
        <w:t xml:space="preserve">A level results for 2017 were outstanding: </w:t>
      </w:r>
    </w:p>
    <w:p w:rsidR="002D124F" w:rsidRDefault="008121E8" w:rsidP="001A3C17">
      <w:pPr>
        <w:pStyle w:val="ListParagraph"/>
        <w:numPr>
          <w:ilvl w:val="0"/>
          <w:numId w:val="8"/>
        </w:numPr>
      </w:pPr>
      <w:r>
        <w:t xml:space="preserve">Overall </w:t>
      </w:r>
      <w:r w:rsidR="002D124F">
        <w:t>80% A* - B</w:t>
      </w:r>
    </w:p>
    <w:p w:rsidR="002D124F" w:rsidRDefault="008121E8" w:rsidP="001A3C17">
      <w:pPr>
        <w:pStyle w:val="ListParagraph"/>
        <w:numPr>
          <w:ilvl w:val="0"/>
          <w:numId w:val="8"/>
        </w:numPr>
      </w:pPr>
      <w:r>
        <w:t>Mathematics</w:t>
      </w:r>
      <w:r w:rsidR="002D124F">
        <w:t xml:space="preserve"> 74% Grades 9-7</w:t>
      </w:r>
    </w:p>
    <w:p w:rsidR="002D124F" w:rsidRDefault="002D124F" w:rsidP="001A3C17">
      <w:pPr>
        <w:pStyle w:val="ListParagraph"/>
        <w:numPr>
          <w:ilvl w:val="0"/>
          <w:numId w:val="8"/>
        </w:numPr>
      </w:pPr>
      <w:r>
        <w:t>Biology 81% A*- A</w:t>
      </w:r>
    </w:p>
    <w:p w:rsidR="008121E8" w:rsidRDefault="008121E8" w:rsidP="001A3C17">
      <w:pPr>
        <w:pStyle w:val="ListParagraph"/>
        <w:numPr>
          <w:ilvl w:val="0"/>
          <w:numId w:val="8"/>
        </w:numPr>
      </w:pPr>
      <w:r>
        <w:t>All Year 13 students went on to their chosen course of study</w:t>
      </w:r>
    </w:p>
    <w:p w:rsidR="002D124F" w:rsidRDefault="008121E8" w:rsidP="001A3C17">
      <w:pPr>
        <w:pStyle w:val="ListParagraph"/>
        <w:numPr>
          <w:ilvl w:val="0"/>
          <w:numId w:val="2"/>
        </w:numPr>
      </w:pPr>
      <w:r>
        <w:t>Year 7 on roll September 2017 – 147 (largest intake)</w:t>
      </w:r>
    </w:p>
    <w:p w:rsidR="008121E8" w:rsidRDefault="008121E8" w:rsidP="001A3C17">
      <w:pPr>
        <w:pStyle w:val="ListParagraph"/>
        <w:numPr>
          <w:ilvl w:val="0"/>
          <w:numId w:val="2"/>
        </w:numPr>
      </w:pPr>
      <w:r>
        <w:t>950 students on roll September 2017– increase of 30 per year on year</w:t>
      </w:r>
    </w:p>
    <w:p w:rsidR="008121E8" w:rsidRDefault="008121E8" w:rsidP="001A3C17">
      <w:pPr>
        <w:pStyle w:val="ListParagraph"/>
        <w:numPr>
          <w:ilvl w:val="0"/>
          <w:numId w:val="2"/>
        </w:numPr>
      </w:pPr>
      <w:r>
        <w:t xml:space="preserve">400 pupils sat the </w:t>
      </w:r>
      <w:r w:rsidR="009B3B71">
        <w:t>entrance test for selection to co-ed school in September 2018</w:t>
      </w:r>
    </w:p>
    <w:p w:rsidR="009B3B71" w:rsidRDefault="009B3B71" w:rsidP="001A3C17">
      <w:pPr>
        <w:pStyle w:val="ListParagraph"/>
        <w:numPr>
          <w:ilvl w:val="0"/>
          <w:numId w:val="2"/>
        </w:numPr>
      </w:pPr>
      <w:r>
        <w:t>A covered area will be erected to create a seating area outside</w:t>
      </w:r>
    </w:p>
    <w:p w:rsidR="009B3B71" w:rsidRDefault="009B3B71" w:rsidP="001A3C17">
      <w:pPr>
        <w:pStyle w:val="ListParagraph"/>
        <w:numPr>
          <w:ilvl w:val="0"/>
          <w:numId w:val="2"/>
        </w:numPr>
      </w:pPr>
      <w:r>
        <w:t xml:space="preserve">The reception area will be renewed to add security with entrance by fingerprint or card access </w:t>
      </w:r>
    </w:p>
    <w:p w:rsidR="009B3B71" w:rsidRDefault="009B3B71" w:rsidP="001A3C17">
      <w:pPr>
        <w:pStyle w:val="ListParagraph"/>
        <w:numPr>
          <w:ilvl w:val="0"/>
          <w:numId w:val="2"/>
        </w:numPr>
      </w:pPr>
      <w:r>
        <w:t>The plan to build onto the new block including a pavilion, changing rooms and function room may have to be fund raised</w:t>
      </w:r>
    </w:p>
    <w:p w:rsidR="009B3B71" w:rsidRDefault="009B3B71" w:rsidP="001A3C17">
      <w:pPr>
        <w:pStyle w:val="ListParagraph"/>
        <w:numPr>
          <w:ilvl w:val="0"/>
          <w:numId w:val="2"/>
        </w:numPr>
      </w:pPr>
      <w:r>
        <w:t>10 new staff joined the school this term</w:t>
      </w:r>
    </w:p>
    <w:p w:rsidR="009B3B71" w:rsidRDefault="007012DC" w:rsidP="001A3C17">
      <w:pPr>
        <w:pStyle w:val="ListParagraph"/>
        <w:numPr>
          <w:ilvl w:val="0"/>
          <w:numId w:val="2"/>
        </w:numPr>
      </w:pPr>
      <w:r>
        <w:t xml:space="preserve">Richard Graham MP has proposed a </w:t>
      </w:r>
      <w:r w:rsidRPr="007012DC">
        <w:t>Gloucestershire University Technical College specialising in health and science techn</w:t>
      </w:r>
      <w:r w:rsidR="00D2641E">
        <w:t>ologies and based in Gloucester</w:t>
      </w:r>
      <w:r>
        <w:t xml:space="preserve"> </w:t>
      </w:r>
    </w:p>
    <w:p w:rsidR="007012DC" w:rsidRDefault="007012DC" w:rsidP="001A3C17">
      <w:pPr>
        <w:pStyle w:val="ListParagraph"/>
        <w:numPr>
          <w:ilvl w:val="0"/>
          <w:numId w:val="2"/>
        </w:numPr>
      </w:pPr>
      <w:r>
        <w:lastRenderedPageBreak/>
        <w:t>There have been changes to school funding with additional funding for the next two years to local authorities who will then allocate to schools</w:t>
      </w:r>
    </w:p>
    <w:p w:rsidR="00F4354B" w:rsidRDefault="006F70C3" w:rsidP="00F4354B">
      <w:pPr>
        <w:pStyle w:val="Heading1"/>
        <w:rPr>
          <w:color w:val="595959" w:themeColor="text1" w:themeTint="A6"/>
        </w:rPr>
      </w:pPr>
      <w:r>
        <w:rPr>
          <w:color w:val="595959" w:themeColor="text1" w:themeTint="A6"/>
        </w:rPr>
        <w:t>President’s Business – ‘History of the Crypt School’ publication</w:t>
      </w:r>
    </w:p>
    <w:p w:rsidR="006F70C3" w:rsidRDefault="00B8735A" w:rsidP="001A3C17">
      <w:pPr>
        <w:pStyle w:val="ListParagraph"/>
        <w:numPr>
          <w:ilvl w:val="0"/>
          <w:numId w:val="9"/>
        </w:numPr>
      </w:pPr>
      <w:r>
        <w:t xml:space="preserve">Richard Briggs referred to the circulated briefing note on </w:t>
      </w:r>
      <w:r w:rsidR="000D352A">
        <w:t>‘</w:t>
      </w:r>
      <w:r>
        <w:t>The History of the Crypt School</w:t>
      </w:r>
      <w:r w:rsidR="000D352A">
        <w:t>’</w:t>
      </w:r>
      <w:r>
        <w:t xml:space="preserve"> by Charlie Hannaford</w:t>
      </w:r>
    </w:p>
    <w:p w:rsidR="00FE4715" w:rsidRDefault="00A606A6" w:rsidP="00A606A6">
      <w:pPr>
        <w:pStyle w:val="ListParagraph"/>
        <w:numPr>
          <w:ilvl w:val="0"/>
          <w:numId w:val="9"/>
        </w:numPr>
      </w:pPr>
      <w:r w:rsidRPr="00A606A6">
        <w:t>Nick Dyer</w:t>
      </w:r>
      <w:r>
        <w:t xml:space="preserve"> </w:t>
      </w:r>
      <w:r w:rsidRPr="00A606A6">
        <w:t>agreed to look again at the writing of the last chapter of the book</w:t>
      </w:r>
      <w:r>
        <w:t xml:space="preserve">. </w:t>
      </w:r>
      <w:r w:rsidR="00B8735A">
        <w:t xml:space="preserve">In addition, someone will be required to </w:t>
      </w:r>
      <w:r w:rsidR="00FE4715">
        <w:t>do the final formatting and editing before the book is publ</w:t>
      </w:r>
      <w:r w:rsidR="0088693B">
        <w:t>ished</w:t>
      </w:r>
    </w:p>
    <w:p w:rsidR="00B8735A" w:rsidRDefault="00FE4715" w:rsidP="001A3C17">
      <w:pPr>
        <w:pStyle w:val="ListParagraph"/>
        <w:numPr>
          <w:ilvl w:val="0"/>
          <w:numId w:val="9"/>
        </w:numPr>
      </w:pPr>
      <w:r>
        <w:t>The</w:t>
      </w:r>
      <w:r w:rsidR="000D352A">
        <w:t xml:space="preserve"> OCC Committee are prepared to </w:t>
      </w:r>
      <w:r>
        <w:t>fund half the cost of production with the school</w:t>
      </w:r>
      <w:r w:rsidR="000D352A">
        <w:t xml:space="preserve"> funding half</w:t>
      </w:r>
      <w:r>
        <w:t xml:space="preserve"> subject to obtaini</w:t>
      </w:r>
      <w:r w:rsidR="004114C8">
        <w:t>ng further quotes</w:t>
      </w:r>
      <w:r>
        <w:t>. Any profits</w:t>
      </w:r>
      <w:r w:rsidR="000D352A">
        <w:t xml:space="preserve"> from the sale of the book will</w:t>
      </w:r>
      <w:r>
        <w:t xml:space="preserve"> be shared with the school </w:t>
      </w:r>
    </w:p>
    <w:p w:rsidR="00B8735A" w:rsidRDefault="00A606A6" w:rsidP="00A606A6">
      <w:pPr>
        <w:pStyle w:val="ListParagraph"/>
        <w:numPr>
          <w:ilvl w:val="0"/>
          <w:numId w:val="9"/>
        </w:numPr>
      </w:pPr>
      <w:r w:rsidRPr="00A606A6">
        <w:t>Nick Dyer reported that any financial contribution from the school would require the approval of the Governors and agreed that, provided with a full</w:t>
      </w:r>
      <w:r>
        <w:t xml:space="preserve"> financial case, he would take it to them</w:t>
      </w:r>
    </w:p>
    <w:p w:rsidR="00A606A6" w:rsidRDefault="00FE4715" w:rsidP="00FE4715">
      <w:r w:rsidRPr="003F0BAA">
        <w:rPr>
          <w:b/>
        </w:rPr>
        <w:t>Proposed by Peter Hobbs</w:t>
      </w:r>
      <w:r w:rsidRPr="003F0BAA">
        <w:rPr>
          <w:b/>
        </w:rPr>
        <w:tab/>
        <w:t>Seconded by Mike Beard</w:t>
      </w:r>
      <w:r>
        <w:t xml:space="preserve"> </w:t>
      </w:r>
      <w:r w:rsidR="004114C8">
        <w:t xml:space="preserve">that </w:t>
      </w:r>
      <w:r>
        <w:t>the OCC Committee will in principle support the publicatio</w:t>
      </w:r>
      <w:r w:rsidR="00A606A6">
        <w:t>n of the book subject</w:t>
      </w:r>
      <w:r w:rsidR="00A606A6" w:rsidRPr="00A606A6">
        <w:t xml:space="preserve"> to the provision of a full financial case,</w:t>
      </w:r>
      <w:r w:rsidR="00A606A6">
        <w:t xml:space="preserve"> </w:t>
      </w:r>
      <w:r w:rsidR="00A606A6" w:rsidRPr="00A606A6">
        <w:t xml:space="preserve">and will share income with the school in proportion to financial contribution. </w:t>
      </w:r>
    </w:p>
    <w:p w:rsidR="004114C8" w:rsidRDefault="004114C8" w:rsidP="00FE4715">
      <w:pPr>
        <w:rPr>
          <w:b/>
        </w:rPr>
      </w:pPr>
      <w:r w:rsidRPr="004114C8">
        <w:rPr>
          <w:b/>
        </w:rPr>
        <w:t xml:space="preserve">For </w:t>
      </w:r>
      <w:r w:rsidR="00133211">
        <w:rPr>
          <w:b/>
        </w:rPr>
        <w:t>– 11</w:t>
      </w:r>
      <w:r w:rsidRPr="004114C8">
        <w:rPr>
          <w:b/>
        </w:rPr>
        <w:tab/>
        <w:t>Against – 0</w:t>
      </w:r>
      <w:r w:rsidRPr="004114C8">
        <w:rPr>
          <w:b/>
        </w:rPr>
        <w:tab/>
      </w:r>
      <w:r w:rsidR="003F0BAA" w:rsidRPr="004114C8">
        <w:rPr>
          <w:b/>
        </w:rPr>
        <w:t>Abstentions</w:t>
      </w:r>
      <w:r w:rsidRPr="004114C8">
        <w:rPr>
          <w:b/>
        </w:rPr>
        <w:t xml:space="preserve"> – 0</w:t>
      </w:r>
      <w:r w:rsidRPr="004114C8">
        <w:rPr>
          <w:b/>
        </w:rPr>
        <w:tab/>
      </w:r>
      <w:r w:rsidRPr="004114C8">
        <w:rPr>
          <w:b/>
        </w:rPr>
        <w:tab/>
      </w:r>
      <w:r w:rsidRPr="004114C8">
        <w:rPr>
          <w:b/>
        </w:rPr>
        <w:tab/>
      </w:r>
      <w:r w:rsidRPr="004114C8">
        <w:rPr>
          <w:b/>
        </w:rPr>
        <w:tab/>
      </w:r>
      <w:r w:rsidRPr="004114C8">
        <w:rPr>
          <w:b/>
        </w:rPr>
        <w:tab/>
      </w:r>
      <w:r w:rsidRPr="004114C8">
        <w:rPr>
          <w:b/>
        </w:rPr>
        <w:tab/>
        <w:t>Carried</w:t>
      </w:r>
    </w:p>
    <w:p w:rsidR="00133211" w:rsidRDefault="00133211" w:rsidP="00133211"/>
    <w:p w:rsidR="00133211" w:rsidRPr="00133211" w:rsidRDefault="00133211" w:rsidP="00FE4715">
      <w:r w:rsidRPr="00D2641E">
        <w:t>Nick Dyer left the meeting.</w:t>
      </w:r>
    </w:p>
    <w:p w:rsidR="00CF4779" w:rsidRPr="00652F5A" w:rsidRDefault="003741AF" w:rsidP="000D1D96">
      <w:pPr>
        <w:pStyle w:val="Heading1"/>
        <w:rPr>
          <w:color w:val="595959" w:themeColor="text1" w:themeTint="A6"/>
        </w:rPr>
      </w:pPr>
      <w:r w:rsidRPr="00652F5A">
        <w:rPr>
          <w:color w:val="595959" w:themeColor="text1" w:themeTint="A6"/>
        </w:rPr>
        <w:t>Treasurer’s</w:t>
      </w:r>
      <w:r w:rsidR="00023E38" w:rsidRPr="00652F5A">
        <w:rPr>
          <w:color w:val="595959" w:themeColor="text1" w:themeTint="A6"/>
        </w:rPr>
        <w:t xml:space="preserve"> Report</w:t>
      </w:r>
    </w:p>
    <w:p w:rsidR="00021DE6" w:rsidRDefault="004114C8" w:rsidP="001A3C17">
      <w:pPr>
        <w:pStyle w:val="ListParagraph"/>
        <w:numPr>
          <w:ilvl w:val="0"/>
          <w:numId w:val="7"/>
        </w:numPr>
      </w:pPr>
      <w:r>
        <w:t>Rich Brooks referred to his report</w:t>
      </w:r>
    </w:p>
    <w:p w:rsidR="005E2399" w:rsidRDefault="005E2399" w:rsidP="001A3C17">
      <w:pPr>
        <w:pStyle w:val="ListParagraph"/>
        <w:numPr>
          <w:ilvl w:val="0"/>
          <w:numId w:val="7"/>
        </w:numPr>
      </w:pPr>
      <w:r>
        <w:t>As at 25.09.17 accounts show a current surplus of £2290. Income was higher mainly due to members correcting their subscription payments</w:t>
      </w:r>
    </w:p>
    <w:p w:rsidR="00CF4779" w:rsidRDefault="001741E4">
      <w:pPr>
        <w:pStyle w:val="Heading1"/>
        <w:rPr>
          <w:color w:val="595959" w:themeColor="text1" w:themeTint="A6"/>
        </w:rPr>
      </w:pPr>
      <w:r w:rsidRPr="00652F5A">
        <w:rPr>
          <w:color w:val="595959" w:themeColor="text1" w:themeTint="A6"/>
        </w:rPr>
        <w:t xml:space="preserve"> </w:t>
      </w:r>
      <w:r w:rsidR="005E2399">
        <w:rPr>
          <w:color w:val="595959" w:themeColor="text1" w:themeTint="A6"/>
        </w:rPr>
        <w:t xml:space="preserve">Annual Golf Match </w:t>
      </w:r>
      <w:r w:rsidRPr="00652F5A">
        <w:rPr>
          <w:color w:val="595959" w:themeColor="text1" w:themeTint="A6"/>
        </w:rPr>
        <w:t>Report</w:t>
      </w:r>
      <w:r w:rsidR="005E2399">
        <w:rPr>
          <w:color w:val="595959" w:themeColor="text1" w:themeTint="A6"/>
        </w:rPr>
        <w:t xml:space="preserve"> 2017</w:t>
      </w:r>
    </w:p>
    <w:p w:rsidR="00BC5437" w:rsidRDefault="005E2399" w:rsidP="001A3C17">
      <w:pPr>
        <w:pStyle w:val="ListParagraph"/>
        <w:numPr>
          <w:ilvl w:val="0"/>
          <w:numId w:val="10"/>
        </w:numPr>
      </w:pPr>
      <w:r>
        <w:t xml:space="preserve">Eric Stephens reported that the annual golf match was poorly supported </w:t>
      </w:r>
    </w:p>
    <w:p w:rsidR="005E2399" w:rsidRDefault="005E2399" w:rsidP="001A3C17">
      <w:pPr>
        <w:pStyle w:val="ListParagraph"/>
        <w:numPr>
          <w:ilvl w:val="0"/>
          <w:numId w:val="10"/>
        </w:numPr>
      </w:pPr>
      <w:r>
        <w:t xml:space="preserve">Liaison with the </w:t>
      </w:r>
      <w:r w:rsidR="006C56D9" w:rsidRPr="006C56D9">
        <w:t>Parent Teachers Association</w:t>
      </w:r>
      <w:r w:rsidR="006C56D9">
        <w:t xml:space="preserve"> </w:t>
      </w:r>
      <w:r>
        <w:t>was suggested</w:t>
      </w:r>
    </w:p>
    <w:p w:rsidR="005E2399" w:rsidRPr="005E2399" w:rsidRDefault="005E2399" w:rsidP="005E2399">
      <w:r w:rsidRPr="005E2399">
        <w:rPr>
          <w:b/>
        </w:rPr>
        <w:t>Action</w:t>
      </w:r>
      <w:r>
        <w:rPr>
          <w:b/>
        </w:rPr>
        <w:t xml:space="preserve"> </w:t>
      </w:r>
      <w:r w:rsidR="0047195F">
        <w:t>-</w:t>
      </w:r>
      <w:r>
        <w:t xml:space="preserve"> Jason Smith to</w:t>
      </w:r>
      <w:r w:rsidR="006C56D9">
        <w:t xml:space="preserve"> contact the </w:t>
      </w:r>
      <w:r w:rsidR="006C56D9" w:rsidRPr="006C56D9">
        <w:t>Parent Teachers Association</w:t>
      </w:r>
      <w:r>
        <w:t xml:space="preserve"> to see if they would be interested </w:t>
      </w:r>
      <w:r w:rsidR="00606BF3">
        <w:t>in working with the OCC Committee to organise the annual golf match</w:t>
      </w:r>
      <w:r w:rsidR="00D2641E">
        <w:t>.</w:t>
      </w:r>
    </w:p>
    <w:p w:rsidR="00BC5437" w:rsidRDefault="0028429B" w:rsidP="00BC5437">
      <w:pPr>
        <w:pStyle w:val="Heading1"/>
        <w:rPr>
          <w:color w:val="595959" w:themeColor="text1" w:themeTint="A6"/>
        </w:rPr>
      </w:pPr>
      <w:r>
        <w:rPr>
          <w:color w:val="595959" w:themeColor="text1" w:themeTint="A6"/>
        </w:rPr>
        <w:t xml:space="preserve">Founders Day 2017 </w:t>
      </w:r>
    </w:p>
    <w:p w:rsidR="0028429B" w:rsidRDefault="00A54EB3" w:rsidP="001A3C17">
      <w:pPr>
        <w:pStyle w:val="ListParagraph"/>
        <w:numPr>
          <w:ilvl w:val="0"/>
          <w:numId w:val="11"/>
        </w:numPr>
      </w:pPr>
      <w:r>
        <w:t>Richard Briggs reported that the dinner went very well despite making a financial loss. It was suggested that the Parliament Rooms continue as the venue until the Old Schoolroom at St Mary de Crypt is ready. Richard will continue to organise the supper but requested some help on the night. Eric Stephens thanked Ric</w:t>
      </w:r>
      <w:r w:rsidR="0088693B">
        <w:t>hard for organising the evening</w:t>
      </w:r>
    </w:p>
    <w:p w:rsidR="00A54EB3" w:rsidRDefault="00A54EB3" w:rsidP="00A54EB3">
      <w:r w:rsidRPr="00A54EB3">
        <w:rPr>
          <w:b/>
        </w:rPr>
        <w:t>Action</w:t>
      </w:r>
      <w:r w:rsidR="0047195F" w:rsidRPr="0047195F">
        <w:t xml:space="preserve"> -</w:t>
      </w:r>
      <w:r w:rsidR="0047195F">
        <w:rPr>
          <w:b/>
        </w:rPr>
        <w:t xml:space="preserve"> </w:t>
      </w:r>
      <w:r>
        <w:t xml:space="preserve"> Jason Smith will talk to his contact at the Parliament Rooms to see if the cost of hire can be reduced</w:t>
      </w:r>
      <w:r w:rsidR="000D352A">
        <w:t xml:space="preserve"> for 2018</w:t>
      </w:r>
      <w:r w:rsidR="00D2641E">
        <w:t>.</w:t>
      </w:r>
    </w:p>
    <w:p w:rsidR="003F0BAA" w:rsidRDefault="00A54EB3" w:rsidP="00A54EB3">
      <w:r w:rsidRPr="003F0BAA">
        <w:rPr>
          <w:b/>
        </w:rPr>
        <w:t>Proposed by Eric Stephens</w:t>
      </w:r>
      <w:r w:rsidRPr="003F0BAA">
        <w:rPr>
          <w:b/>
        </w:rPr>
        <w:tab/>
      </w:r>
      <w:r w:rsidR="00FA28C4">
        <w:rPr>
          <w:b/>
        </w:rPr>
        <w:tab/>
      </w:r>
      <w:r w:rsidRPr="003F0BAA">
        <w:rPr>
          <w:b/>
        </w:rPr>
        <w:t>Sec</w:t>
      </w:r>
      <w:r w:rsidR="003F0BAA" w:rsidRPr="003F0BAA">
        <w:rPr>
          <w:b/>
        </w:rPr>
        <w:t>onded by Peter Hobbs</w:t>
      </w:r>
      <w:r w:rsidR="003F0BAA">
        <w:t xml:space="preserve"> that the 2018 Founders Day supper takes place</w:t>
      </w:r>
      <w:r>
        <w:t xml:space="preserve"> at the Parliament Rooms</w:t>
      </w:r>
      <w:r w:rsidR="00D2641E">
        <w:t>.</w:t>
      </w:r>
    </w:p>
    <w:p w:rsidR="00A54EB3" w:rsidRDefault="007A7D9B" w:rsidP="00A54EB3">
      <w:pPr>
        <w:rPr>
          <w:b/>
        </w:rPr>
      </w:pPr>
      <w:r>
        <w:rPr>
          <w:b/>
        </w:rPr>
        <w:t>For – 10</w:t>
      </w:r>
      <w:r w:rsidR="003F0BAA" w:rsidRPr="004114C8">
        <w:rPr>
          <w:b/>
        </w:rPr>
        <w:tab/>
        <w:t>Against – 0</w:t>
      </w:r>
      <w:r w:rsidR="003F0BAA" w:rsidRPr="004114C8">
        <w:rPr>
          <w:b/>
        </w:rPr>
        <w:tab/>
        <w:t>Abstentions</w:t>
      </w:r>
      <w:r w:rsidR="003F0BAA">
        <w:rPr>
          <w:b/>
        </w:rPr>
        <w:t xml:space="preserve"> – 0</w:t>
      </w:r>
      <w:r w:rsidR="003F0BAA">
        <w:rPr>
          <w:b/>
        </w:rPr>
        <w:tab/>
      </w:r>
      <w:r w:rsidR="003F0BAA">
        <w:rPr>
          <w:b/>
        </w:rPr>
        <w:tab/>
      </w:r>
      <w:r w:rsidR="003F0BAA">
        <w:rPr>
          <w:b/>
        </w:rPr>
        <w:tab/>
      </w:r>
      <w:r w:rsidR="003F0BAA">
        <w:rPr>
          <w:b/>
        </w:rPr>
        <w:tab/>
      </w:r>
      <w:r w:rsidR="003F0BAA">
        <w:rPr>
          <w:b/>
        </w:rPr>
        <w:tab/>
      </w:r>
      <w:r w:rsidR="003F0BAA">
        <w:rPr>
          <w:b/>
        </w:rPr>
        <w:tab/>
        <w:t>Carried</w:t>
      </w:r>
    </w:p>
    <w:p w:rsidR="00B2093C" w:rsidRPr="003F0BAA" w:rsidRDefault="00B2093C" w:rsidP="00B2093C">
      <w:pPr>
        <w:spacing w:before="0" w:after="200" w:line="276" w:lineRule="auto"/>
        <w:rPr>
          <w:b/>
        </w:rPr>
      </w:pPr>
      <w:r>
        <w:rPr>
          <w:b/>
        </w:rPr>
        <w:br w:type="page"/>
      </w:r>
    </w:p>
    <w:p w:rsidR="001741E4" w:rsidRPr="00652F5A" w:rsidRDefault="003F0BAA" w:rsidP="001741E4">
      <w:pPr>
        <w:pStyle w:val="Heading1"/>
        <w:rPr>
          <w:color w:val="595959" w:themeColor="text1" w:themeTint="A6"/>
        </w:rPr>
      </w:pPr>
      <w:r>
        <w:rPr>
          <w:color w:val="595959" w:themeColor="text1" w:themeTint="A6"/>
        </w:rPr>
        <w:lastRenderedPageBreak/>
        <w:t>AGM and Reunion Dinner March 2018</w:t>
      </w:r>
    </w:p>
    <w:p w:rsidR="00AC7F95" w:rsidRDefault="003F0BAA" w:rsidP="001A3C17">
      <w:pPr>
        <w:pStyle w:val="ListParagraph"/>
        <w:numPr>
          <w:ilvl w:val="0"/>
          <w:numId w:val="6"/>
        </w:numPr>
      </w:pPr>
      <w:r>
        <w:t xml:space="preserve">The 2018 </w:t>
      </w:r>
      <w:r w:rsidRPr="003F0BAA">
        <w:t>AGM and Reunion Dinner</w:t>
      </w:r>
      <w:r>
        <w:t xml:space="preserve"> will take place at Crypt School with Steve Mace organising the event. 17 and 24 March was suggested with a preference for 24 March</w:t>
      </w:r>
    </w:p>
    <w:p w:rsidR="003F0BAA" w:rsidRDefault="003F0BAA" w:rsidP="003F0BAA">
      <w:r w:rsidRPr="003F0BAA">
        <w:rPr>
          <w:b/>
        </w:rPr>
        <w:t xml:space="preserve">Action </w:t>
      </w:r>
      <w:r w:rsidR="0047195F">
        <w:t xml:space="preserve">- </w:t>
      </w:r>
      <w:r>
        <w:t>Steve Mace to confirm date with the school after speaking to the Headmaster</w:t>
      </w:r>
      <w:r w:rsidR="002D0107">
        <w:t>.</w:t>
      </w:r>
    </w:p>
    <w:p w:rsidR="003F0BAA" w:rsidRDefault="003F0BAA" w:rsidP="003F0BAA">
      <w:r w:rsidRPr="003F0BAA">
        <w:rPr>
          <w:b/>
        </w:rPr>
        <w:t>Action</w:t>
      </w:r>
      <w:r w:rsidR="0047195F">
        <w:t xml:space="preserve"> - </w:t>
      </w:r>
      <w:r>
        <w:t>Jason Smith t</w:t>
      </w:r>
      <w:r w:rsidR="006C56D9">
        <w:t xml:space="preserve">o liase with </w:t>
      </w:r>
      <w:r w:rsidR="006C56D9" w:rsidRPr="006C56D9">
        <w:t>Parent Teachers Association</w:t>
      </w:r>
      <w:r>
        <w:t xml:space="preserve"> to ask if they would like to help with the event</w:t>
      </w:r>
      <w:r w:rsidR="002D0107">
        <w:t>.</w:t>
      </w:r>
    </w:p>
    <w:p w:rsidR="002E54F1" w:rsidRPr="00B2093C" w:rsidRDefault="009C5950" w:rsidP="002E54F1">
      <w:pPr>
        <w:rPr>
          <w:i/>
          <w:sz w:val="20"/>
          <w:szCs w:val="20"/>
        </w:rPr>
      </w:pPr>
      <w:r w:rsidRPr="00B2093C">
        <w:rPr>
          <w:i/>
          <w:sz w:val="20"/>
          <w:szCs w:val="20"/>
        </w:rPr>
        <w:t>(AGM and Reunion Dinner 24 March – confirmed)</w:t>
      </w:r>
    </w:p>
    <w:p w:rsidR="002E54F1" w:rsidRPr="002E54F1" w:rsidRDefault="002E54F1" w:rsidP="002E54F1">
      <w:pPr>
        <w:rPr>
          <w:b/>
        </w:rPr>
      </w:pPr>
      <w:r w:rsidRPr="002E54F1">
        <w:rPr>
          <w:b/>
        </w:rPr>
        <w:t>Proposed by Peter Hobbs</w:t>
      </w:r>
      <w:r w:rsidRPr="002E54F1">
        <w:rPr>
          <w:b/>
        </w:rPr>
        <w:tab/>
        <w:t xml:space="preserve">Seconded by Richard Briggs </w:t>
      </w:r>
      <w:r w:rsidRPr="002E54F1">
        <w:t>that the dinner should include a ladies</w:t>
      </w:r>
      <w:r w:rsidRPr="002E54F1">
        <w:rPr>
          <w:b/>
        </w:rPr>
        <w:t xml:space="preserve"> </w:t>
      </w:r>
      <w:r w:rsidRPr="002E54F1">
        <w:t>table</w:t>
      </w:r>
    </w:p>
    <w:p w:rsidR="002E54F1" w:rsidRPr="005F06D6" w:rsidRDefault="007A7D9B" w:rsidP="003F0BAA">
      <w:pPr>
        <w:rPr>
          <w:b/>
        </w:rPr>
      </w:pPr>
      <w:r>
        <w:rPr>
          <w:b/>
        </w:rPr>
        <w:t>For – 10</w:t>
      </w:r>
      <w:r w:rsidR="002E54F1" w:rsidRPr="004114C8">
        <w:rPr>
          <w:b/>
        </w:rPr>
        <w:tab/>
        <w:t>Against – 0</w:t>
      </w:r>
      <w:r w:rsidR="002E54F1" w:rsidRPr="004114C8">
        <w:rPr>
          <w:b/>
        </w:rPr>
        <w:tab/>
        <w:t>Abstentions</w:t>
      </w:r>
      <w:r w:rsidR="002E54F1">
        <w:rPr>
          <w:b/>
        </w:rPr>
        <w:t xml:space="preserve"> – 0</w:t>
      </w:r>
      <w:r w:rsidR="002E54F1">
        <w:rPr>
          <w:b/>
        </w:rPr>
        <w:tab/>
      </w:r>
      <w:r w:rsidR="002E54F1">
        <w:rPr>
          <w:b/>
        </w:rPr>
        <w:tab/>
      </w:r>
      <w:r w:rsidR="002E54F1">
        <w:rPr>
          <w:b/>
        </w:rPr>
        <w:tab/>
      </w:r>
      <w:r w:rsidR="002E54F1">
        <w:rPr>
          <w:b/>
        </w:rPr>
        <w:tab/>
      </w:r>
      <w:r w:rsidR="002E54F1">
        <w:rPr>
          <w:b/>
        </w:rPr>
        <w:tab/>
      </w:r>
      <w:r w:rsidR="002E54F1">
        <w:rPr>
          <w:b/>
        </w:rPr>
        <w:tab/>
        <w:t>Carried</w:t>
      </w:r>
    </w:p>
    <w:p w:rsidR="002E54F1" w:rsidRDefault="003F0BAA" w:rsidP="00430CE7">
      <w:pPr>
        <w:pStyle w:val="ListParagraph"/>
        <w:numPr>
          <w:ilvl w:val="0"/>
          <w:numId w:val="6"/>
        </w:numPr>
      </w:pPr>
      <w:r>
        <w:t xml:space="preserve">At the AGM a </w:t>
      </w:r>
      <w:r w:rsidR="00430CE7">
        <w:t xml:space="preserve">new away </w:t>
      </w:r>
      <w:r>
        <w:t xml:space="preserve">vice president </w:t>
      </w:r>
      <w:r w:rsidR="00430CE7" w:rsidRPr="00430CE7">
        <w:t xml:space="preserve">would need to be proposed for election </w:t>
      </w:r>
      <w:r w:rsidR="00851EA3">
        <w:t>together with enoug</w:t>
      </w:r>
      <w:r w:rsidR="000D352A">
        <w:t>h committee members to take the place of those committee members retiring</w:t>
      </w:r>
      <w:r w:rsidR="00851EA3">
        <w:t xml:space="preserve"> </w:t>
      </w:r>
    </w:p>
    <w:p w:rsidR="003F0BAA" w:rsidRPr="005F06D6" w:rsidRDefault="002E54F1" w:rsidP="003F0BAA">
      <w:r w:rsidRPr="002E54F1">
        <w:rPr>
          <w:b/>
        </w:rPr>
        <w:t>Action</w:t>
      </w:r>
      <w:r>
        <w:t xml:space="preserve"> - </w:t>
      </w:r>
      <w:r w:rsidR="00851EA3">
        <w:t xml:space="preserve">Committee members were asked to </w:t>
      </w:r>
      <w:r w:rsidR="00430CE7" w:rsidRPr="00430CE7">
        <w:t xml:space="preserve">consult widely </w:t>
      </w:r>
      <w:r w:rsidR="00430CE7">
        <w:t xml:space="preserve">and </w:t>
      </w:r>
      <w:r w:rsidR="00851EA3">
        <w:t>send suggestions for nominations to Jason Smith</w:t>
      </w:r>
      <w:r w:rsidR="002D0107">
        <w:t>.</w:t>
      </w:r>
      <w:r>
        <w:rPr>
          <w:b/>
        </w:rPr>
        <w:tab/>
      </w:r>
    </w:p>
    <w:p w:rsidR="009A7958" w:rsidRDefault="002E54F1" w:rsidP="009A7958">
      <w:pPr>
        <w:pStyle w:val="Heading1"/>
        <w:rPr>
          <w:color w:val="595959" w:themeColor="text1" w:themeTint="A6"/>
        </w:rPr>
      </w:pPr>
      <w:r>
        <w:rPr>
          <w:color w:val="595959" w:themeColor="text1" w:themeTint="A6"/>
        </w:rPr>
        <w:t>The Cryptian</w:t>
      </w:r>
    </w:p>
    <w:p w:rsidR="002E54F1" w:rsidRDefault="002E54F1" w:rsidP="001A3C17">
      <w:pPr>
        <w:pStyle w:val="ListParagraph"/>
        <w:numPr>
          <w:ilvl w:val="0"/>
          <w:numId w:val="6"/>
        </w:numPr>
      </w:pPr>
      <w:r>
        <w:t>No publication date as yet</w:t>
      </w:r>
    </w:p>
    <w:p w:rsidR="002E54F1" w:rsidRDefault="002E54F1" w:rsidP="002E54F1">
      <w:pPr>
        <w:pStyle w:val="Heading1"/>
        <w:rPr>
          <w:color w:val="595959" w:themeColor="text1" w:themeTint="A6"/>
        </w:rPr>
      </w:pPr>
      <w:r>
        <w:rPr>
          <w:color w:val="595959" w:themeColor="text1" w:themeTint="A6"/>
        </w:rPr>
        <w:t>Cenotaph Parade 2017</w:t>
      </w:r>
    </w:p>
    <w:p w:rsidR="002E54F1" w:rsidRDefault="00883598" w:rsidP="001A3C17">
      <w:pPr>
        <w:pStyle w:val="ListParagraph"/>
        <w:numPr>
          <w:ilvl w:val="0"/>
          <w:numId w:val="6"/>
        </w:numPr>
      </w:pPr>
      <w:r>
        <w:t xml:space="preserve">18 tickets have been received – 9 allocated to OCCs and 9 to the school </w:t>
      </w:r>
    </w:p>
    <w:p w:rsidR="00883598" w:rsidRDefault="00883598" w:rsidP="001A3C17">
      <w:pPr>
        <w:pStyle w:val="ListParagraph"/>
        <w:numPr>
          <w:ilvl w:val="0"/>
          <w:numId w:val="6"/>
        </w:numPr>
      </w:pPr>
      <w:r>
        <w:t>Nino Pelopida will send out instructions for the day</w:t>
      </w:r>
    </w:p>
    <w:p w:rsidR="00883598" w:rsidRPr="002E54F1" w:rsidRDefault="00883598" w:rsidP="001A3C17">
      <w:pPr>
        <w:pStyle w:val="ListParagraph"/>
        <w:numPr>
          <w:ilvl w:val="0"/>
          <w:numId w:val="6"/>
        </w:numPr>
      </w:pPr>
      <w:r>
        <w:t>Sue Wales will be marching this year and Nino Pelopida will be driving the mini bus</w:t>
      </w:r>
    </w:p>
    <w:p w:rsidR="00741384" w:rsidRDefault="00FE61BC" w:rsidP="00741384">
      <w:pPr>
        <w:pStyle w:val="Heading1"/>
        <w:rPr>
          <w:color w:val="595959" w:themeColor="text1" w:themeTint="A6"/>
        </w:rPr>
      </w:pPr>
      <w:r w:rsidRPr="00FE61BC">
        <w:rPr>
          <w:color w:val="595959" w:themeColor="text1" w:themeTint="A6"/>
        </w:rPr>
        <w:t>Discover DeCrypt Project/School History</w:t>
      </w:r>
    </w:p>
    <w:p w:rsidR="00883598" w:rsidRDefault="00883598" w:rsidP="001A3C17">
      <w:pPr>
        <w:pStyle w:val="ListParagraph"/>
        <w:numPr>
          <w:ilvl w:val="0"/>
          <w:numId w:val="12"/>
        </w:numPr>
      </w:pPr>
      <w:r>
        <w:t>Report from Richard Browning is attached</w:t>
      </w:r>
    </w:p>
    <w:p w:rsidR="00883598" w:rsidRPr="00883598" w:rsidRDefault="00883598" w:rsidP="001A3C17">
      <w:pPr>
        <w:pStyle w:val="ListParagraph"/>
        <w:numPr>
          <w:ilvl w:val="0"/>
          <w:numId w:val="12"/>
        </w:numPr>
      </w:pPr>
      <w:r>
        <w:t>An archaeological dig by volunteers will commence end of October</w:t>
      </w:r>
    </w:p>
    <w:p w:rsidR="00741384" w:rsidRDefault="00FE61BC" w:rsidP="00741384">
      <w:pPr>
        <w:pStyle w:val="Heading1"/>
        <w:rPr>
          <w:color w:val="595959" w:themeColor="text1" w:themeTint="A6"/>
        </w:rPr>
      </w:pPr>
      <w:r>
        <w:rPr>
          <w:color w:val="595959" w:themeColor="text1" w:themeTint="A6"/>
        </w:rPr>
        <w:t>Centennial Bursary Fund</w:t>
      </w:r>
    </w:p>
    <w:p w:rsidR="00883598" w:rsidRPr="00883598" w:rsidRDefault="00883598" w:rsidP="001A3C17">
      <w:pPr>
        <w:pStyle w:val="ListParagraph"/>
        <w:numPr>
          <w:ilvl w:val="0"/>
          <w:numId w:val="13"/>
        </w:numPr>
      </w:pPr>
      <w:r>
        <w:t>Report from Richard Browning was acknowledged</w:t>
      </w:r>
    </w:p>
    <w:p w:rsidR="00F34E72" w:rsidRPr="00652F5A" w:rsidRDefault="0059374C" w:rsidP="00F34E72">
      <w:pPr>
        <w:pStyle w:val="Heading1"/>
        <w:rPr>
          <w:color w:val="595959" w:themeColor="text1" w:themeTint="A6"/>
        </w:rPr>
      </w:pPr>
      <w:r>
        <w:rPr>
          <w:color w:val="595959" w:themeColor="text1" w:themeTint="A6"/>
        </w:rPr>
        <w:t>Membership</w:t>
      </w:r>
    </w:p>
    <w:p w:rsidR="000E7CB3" w:rsidRDefault="00883598" w:rsidP="00430CE7">
      <w:pPr>
        <w:pStyle w:val="ListParagraph"/>
        <w:numPr>
          <w:ilvl w:val="0"/>
          <w:numId w:val="3"/>
        </w:numPr>
      </w:pPr>
      <w:r>
        <w:t xml:space="preserve">The committee discussed if the club should register with the </w:t>
      </w:r>
      <w:r w:rsidR="00430CE7" w:rsidRPr="00430CE7">
        <w:t xml:space="preserve">Information Commissioner's Office </w:t>
      </w:r>
      <w:r w:rsidR="00430CE7">
        <w:t>(</w:t>
      </w:r>
      <w:r>
        <w:t>ICO</w:t>
      </w:r>
      <w:r w:rsidR="00430CE7">
        <w:t>)</w:t>
      </w:r>
      <w:r>
        <w:t xml:space="preserve">. </w:t>
      </w:r>
      <w:r w:rsidR="005F06D6">
        <w:t xml:space="preserve">School leavers are required to give permission for their details to </w:t>
      </w:r>
      <w:r w:rsidR="000D352A">
        <w:t>be stored on a database</w:t>
      </w:r>
    </w:p>
    <w:p w:rsidR="005F06D6" w:rsidRDefault="005F06D6" w:rsidP="005F06D6">
      <w:r w:rsidRPr="005F06D6">
        <w:rPr>
          <w:b/>
        </w:rPr>
        <w:t>Action</w:t>
      </w:r>
      <w:r>
        <w:t xml:space="preserve"> </w:t>
      </w:r>
      <w:r w:rsidR="0047195F">
        <w:t>-</w:t>
      </w:r>
      <w:r>
        <w:t xml:space="preserve"> Adam Ashby to investigate if the OCC are required to register with the ICO</w:t>
      </w:r>
    </w:p>
    <w:p w:rsidR="00F34E72" w:rsidRPr="00652F5A" w:rsidRDefault="00D74F7B" w:rsidP="00F34E72">
      <w:pPr>
        <w:pStyle w:val="Heading1"/>
        <w:rPr>
          <w:color w:val="595959" w:themeColor="text1" w:themeTint="A6"/>
        </w:rPr>
      </w:pPr>
      <w:r>
        <w:rPr>
          <w:color w:val="595959" w:themeColor="text1" w:themeTint="A6"/>
        </w:rPr>
        <w:t>Website and Communications</w:t>
      </w:r>
    </w:p>
    <w:p w:rsidR="00D74F7B" w:rsidRDefault="00D74F7B" w:rsidP="001A3C17">
      <w:pPr>
        <w:pStyle w:val="ListParagraph"/>
        <w:numPr>
          <w:ilvl w:val="0"/>
          <w:numId w:val="3"/>
        </w:numPr>
      </w:pPr>
      <w:r>
        <w:t>Richard Briggs</w:t>
      </w:r>
      <w:r w:rsidR="005F06D6">
        <w:t xml:space="preserve"> referred to his report</w:t>
      </w:r>
    </w:p>
    <w:p w:rsidR="005F06D6" w:rsidRDefault="005F06D6" w:rsidP="001A3C17">
      <w:pPr>
        <w:pStyle w:val="ListParagraph"/>
        <w:numPr>
          <w:ilvl w:val="0"/>
          <w:numId w:val="3"/>
        </w:numPr>
      </w:pPr>
      <w:r>
        <w:t xml:space="preserve">The news section on the website needs refreshing regularly – Adam Ashby to update </w:t>
      </w:r>
    </w:p>
    <w:p w:rsidR="00D74F7B" w:rsidRDefault="00D74F7B" w:rsidP="00D74F7B">
      <w:pPr>
        <w:pStyle w:val="Heading1"/>
        <w:rPr>
          <w:color w:val="595959" w:themeColor="text1" w:themeTint="A6"/>
        </w:rPr>
      </w:pPr>
      <w:r>
        <w:rPr>
          <w:color w:val="595959" w:themeColor="text1" w:themeTint="A6"/>
        </w:rPr>
        <w:t>Any Other Business</w:t>
      </w:r>
    </w:p>
    <w:p w:rsidR="005F06D6" w:rsidRDefault="005F06D6" w:rsidP="001A3C17">
      <w:pPr>
        <w:pStyle w:val="ListParagraph"/>
        <w:numPr>
          <w:ilvl w:val="0"/>
          <w:numId w:val="14"/>
        </w:numPr>
      </w:pPr>
      <w:r>
        <w:t>Richard Briggs thanked Helena Cornish for produ</w:t>
      </w:r>
      <w:r w:rsidR="0088693B">
        <w:t>cing a Style Guide for the OCC</w:t>
      </w:r>
    </w:p>
    <w:p w:rsidR="005F06D6" w:rsidRPr="005F06D6" w:rsidRDefault="005F06D6" w:rsidP="005F06D6">
      <w:r w:rsidRPr="005F06D6">
        <w:rPr>
          <w:b/>
        </w:rPr>
        <w:t>Action</w:t>
      </w:r>
      <w:r>
        <w:t xml:space="preserve"> </w:t>
      </w:r>
      <w:r w:rsidR="0047195F">
        <w:t>-</w:t>
      </w:r>
      <w:r>
        <w:t xml:space="preserve"> Helena Cornish to circulate the Style Guide again to the committee</w:t>
      </w:r>
    </w:p>
    <w:p w:rsidR="00F34E72" w:rsidRPr="00652F5A" w:rsidRDefault="00F34E72" w:rsidP="00F34E72">
      <w:pPr>
        <w:pStyle w:val="Heading1"/>
        <w:rPr>
          <w:color w:val="595959" w:themeColor="text1" w:themeTint="A6"/>
        </w:rPr>
      </w:pPr>
      <w:r w:rsidRPr="00652F5A">
        <w:rPr>
          <w:color w:val="595959" w:themeColor="text1" w:themeTint="A6"/>
        </w:rPr>
        <w:t>Date of next meeting</w:t>
      </w:r>
    </w:p>
    <w:p w:rsidR="005F06D6" w:rsidRDefault="005F06D6" w:rsidP="001A3C17">
      <w:pPr>
        <w:pStyle w:val="ListParagraph"/>
        <w:numPr>
          <w:ilvl w:val="0"/>
          <w:numId w:val="4"/>
        </w:numPr>
      </w:pPr>
      <w:r>
        <w:rPr>
          <w:b/>
        </w:rPr>
        <w:t>Monday 15 January 2018</w:t>
      </w:r>
      <w:r w:rsidR="00F34E72" w:rsidRPr="001D4B7C">
        <w:rPr>
          <w:b/>
        </w:rPr>
        <w:t xml:space="preserve"> at 6.00pm</w:t>
      </w:r>
      <w:r w:rsidR="000E7CB3">
        <w:t xml:space="preserve"> at Crypt School </w:t>
      </w:r>
    </w:p>
    <w:p w:rsidR="007A7D9B" w:rsidRDefault="007A7D9B" w:rsidP="007A7D9B"/>
    <w:p w:rsidR="007A7D9B" w:rsidRDefault="007A7D9B" w:rsidP="007A7D9B"/>
    <w:p w:rsidR="007A7D9B" w:rsidRDefault="007A7D9B" w:rsidP="007A7D9B"/>
    <w:p w:rsidR="0045626C" w:rsidRDefault="00EF63D4" w:rsidP="00084CE5">
      <w:r w:rsidRPr="00AD7F44">
        <w:rPr>
          <w:b/>
        </w:rPr>
        <w:t>Attached:</w:t>
      </w:r>
      <w:r w:rsidR="0045626C">
        <w:t xml:space="preserve"> </w:t>
      </w:r>
      <w:r w:rsidR="005F06D6">
        <w:t xml:space="preserve">Discover De Crypt Update   </w:t>
      </w:r>
    </w:p>
    <w:p w:rsidR="00430CE7" w:rsidRDefault="0045626C" w:rsidP="00084CE5">
      <w:r>
        <w:t xml:space="preserve">                  </w:t>
      </w:r>
      <w:r w:rsidR="005F06D6" w:rsidRPr="002F52AD">
        <w:t>Centennial Bursary Fund Report</w:t>
      </w:r>
    </w:p>
    <w:p w:rsidR="00E35F7D" w:rsidRDefault="00E35F7D" w:rsidP="00084CE5"/>
    <w:p w:rsidR="00084CE5" w:rsidRPr="0045626C" w:rsidRDefault="00427C23" w:rsidP="00430CE7">
      <w:pPr>
        <w:jc w:val="right"/>
        <w:rPr>
          <w:sz w:val="20"/>
          <w:szCs w:val="20"/>
        </w:rPr>
      </w:pPr>
      <w:r>
        <w:t xml:space="preserve">   </w:t>
      </w:r>
      <w:r w:rsidR="001A4D0A" w:rsidRPr="0045626C">
        <w:rPr>
          <w:sz w:val="20"/>
          <w:szCs w:val="20"/>
        </w:rPr>
        <w:t xml:space="preserve">Helena Cornish </w:t>
      </w:r>
      <w:r w:rsidR="0045626C" w:rsidRPr="0045626C">
        <w:rPr>
          <w:sz w:val="20"/>
          <w:szCs w:val="20"/>
        </w:rPr>
        <w:t>OCC Secretary -</w:t>
      </w:r>
      <w:r w:rsidR="005F06D6" w:rsidRPr="0045626C">
        <w:rPr>
          <w:sz w:val="20"/>
          <w:szCs w:val="20"/>
        </w:rPr>
        <w:t xml:space="preserve"> 16 October 2017</w:t>
      </w:r>
    </w:p>
    <w:sectPr w:rsidR="00084CE5" w:rsidRPr="0045626C" w:rsidSect="00E35F7D">
      <w:footerReference w:type="default" r:id="rId10"/>
      <w:headerReference w:type="first" r:id="rId11"/>
      <w:pgSz w:w="12240" w:h="15840"/>
      <w:pgMar w:top="1134" w:right="1134" w:bottom="1134" w:left="1134" w:header="425"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17" w:rsidRDefault="00936817">
      <w:r>
        <w:separator/>
      </w:r>
    </w:p>
  </w:endnote>
  <w:endnote w:type="continuationSeparator" w:id="0">
    <w:p w:rsidR="00936817" w:rsidRDefault="0093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64215"/>
      <w:docPartObj>
        <w:docPartGallery w:val="Page Numbers (Bottom of Page)"/>
        <w:docPartUnique/>
      </w:docPartObj>
    </w:sdtPr>
    <w:sdtEndPr>
      <w:rPr>
        <w:noProof/>
        <w:sz w:val="16"/>
        <w:szCs w:val="16"/>
      </w:rPr>
    </w:sdtEndPr>
    <w:sdtContent>
      <w:p w:rsidR="00C66331" w:rsidRPr="004E7A6B" w:rsidRDefault="00C66331">
        <w:pPr>
          <w:pStyle w:val="Footer"/>
          <w:jc w:val="center"/>
          <w:rPr>
            <w:sz w:val="16"/>
            <w:szCs w:val="16"/>
          </w:rPr>
        </w:pPr>
        <w:r w:rsidRPr="004E7A6B">
          <w:rPr>
            <w:sz w:val="16"/>
            <w:szCs w:val="16"/>
          </w:rPr>
          <w:fldChar w:fldCharType="begin"/>
        </w:r>
        <w:r w:rsidRPr="004E7A6B">
          <w:rPr>
            <w:sz w:val="16"/>
            <w:szCs w:val="16"/>
          </w:rPr>
          <w:instrText xml:space="preserve"> PAGE   \* MERGEFORMAT </w:instrText>
        </w:r>
        <w:r w:rsidRPr="004E7A6B">
          <w:rPr>
            <w:sz w:val="16"/>
            <w:szCs w:val="16"/>
          </w:rPr>
          <w:fldChar w:fldCharType="separate"/>
        </w:r>
        <w:r w:rsidR="004646D2">
          <w:rPr>
            <w:noProof/>
            <w:sz w:val="16"/>
            <w:szCs w:val="16"/>
          </w:rPr>
          <w:t>2</w:t>
        </w:r>
        <w:r w:rsidRPr="004E7A6B">
          <w:rPr>
            <w:noProof/>
            <w:sz w:val="16"/>
            <w:szCs w:val="16"/>
          </w:rPr>
          <w:fldChar w:fldCharType="end"/>
        </w:r>
      </w:p>
    </w:sdtContent>
  </w:sdt>
  <w:p w:rsidR="00C66331" w:rsidRDefault="00C66331">
    <w:pPr>
      <w:pStyle w:val="Footer"/>
    </w:pPr>
  </w:p>
  <w:p w:rsidR="00C66331" w:rsidRDefault="00C6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17" w:rsidRDefault="00936817">
      <w:r>
        <w:separator/>
      </w:r>
    </w:p>
  </w:footnote>
  <w:footnote w:type="continuationSeparator" w:id="0">
    <w:p w:rsidR="00936817" w:rsidRDefault="0093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31" w:rsidRPr="002B7C3A" w:rsidRDefault="00C66331" w:rsidP="00084CE5">
    <w:pPr>
      <w:pStyle w:val="Title"/>
      <w:jc w:val="left"/>
      <w:rPr>
        <w:rFonts w:ascii="Arial" w:hAnsi="Arial" w:cs="Arial"/>
        <w:color w:val="808080" w:themeColor="background1" w:themeShade="80"/>
        <w:sz w:val="32"/>
        <w:szCs w:val="32"/>
        <w14:textFill>
          <w14:solidFill>
            <w14:schemeClr w14:val="bg1">
              <w14:lumMod w14:val="50000"/>
            </w14:schemeClr>
          </w14:solidFill>
        </w14:textFill>
      </w:rPr>
    </w:pPr>
    <w:r>
      <w:rPr>
        <w:rFonts w:cs="Arial"/>
        <w:b w:val="0"/>
        <w:noProof/>
        <w:color w:val="595959" w:themeColor="text1" w:themeTint="A6"/>
        <w:sz w:val="36"/>
        <w:szCs w:val="36"/>
        <w:lang w:val="en-GB" w:eastAsia="en-GB"/>
      </w:rPr>
      <w:drawing>
        <wp:anchor distT="0" distB="0" distL="114300" distR="114300" simplePos="0" relativeHeight="251657216" behindDoc="1" locked="0" layoutInCell="1" allowOverlap="1" wp14:anchorId="6967A87E" wp14:editId="48B7CDF4">
          <wp:simplePos x="0" y="0"/>
          <wp:positionH relativeFrom="column">
            <wp:posOffset>-114300</wp:posOffset>
          </wp:positionH>
          <wp:positionV relativeFrom="paragraph">
            <wp:posOffset>19050</wp:posOffset>
          </wp:positionV>
          <wp:extent cx="1332000" cy="1278000"/>
          <wp:effectExtent l="0" t="0" r="1905" b="0"/>
          <wp:wrapTight wrapText="bothSides">
            <wp:wrapPolygon edited="0">
              <wp:start x="0" y="0"/>
              <wp:lineTo x="0" y="21256"/>
              <wp:lineTo x="21322" y="21256"/>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OC logo vOCC.jpg"/>
                  <pic:cNvPicPr/>
                </pic:nvPicPr>
                <pic:blipFill>
                  <a:blip r:embed="rId1"/>
                  <a:stretch>
                    <a:fillRect/>
                  </a:stretch>
                </pic:blipFill>
                <pic:spPr>
                  <a:xfrm>
                    <a:off x="0" y="0"/>
                    <a:ext cx="1332000" cy="1278000"/>
                  </a:xfrm>
                  <a:prstGeom prst="rect">
                    <a:avLst/>
                  </a:prstGeom>
                </pic:spPr>
              </pic:pic>
            </a:graphicData>
          </a:graphic>
          <wp14:sizeRelH relativeFrom="page">
            <wp14:pctWidth>0</wp14:pctWidth>
          </wp14:sizeRelH>
          <wp14:sizeRelV relativeFrom="page">
            <wp14:pctHeight>0</wp14:pctHeight>
          </wp14:sizeRelV>
        </wp:anchor>
      </w:drawing>
    </w:r>
  </w:p>
  <w:p w:rsidR="00C66331" w:rsidRPr="00652F5A" w:rsidRDefault="00C66331" w:rsidP="002B7C3A">
    <w:pPr>
      <w:pStyle w:val="Title"/>
      <w:rPr>
        <w:rFonts w:ascii="Arial" w:hAnsi="Arial" w:cs="Arial"/>
        <w:color w:val="595959" w:themeColor="text1" w:themeTint="A6"/>
        <w:sz w:val="44"/>
        <w:szCs w:val="44"/>
        <w14:textFill>
          <w14:solidFill>
            <w14:schemeClr w14:val="tx1">
              <w14:lumMod w14:val="65000"/>
              <w14:lumOff w14:val="35000"/>
            </w14:schemeClr>
          </w14:solidFill>
        </w14:textFill>
      </w:rPr>
    </w:pPr>
    <w:r w:rsidRPr="00652F5A">
      <w:rPr>
        <w:rFonts w:ascii="Arial" w:hAnsi="Arial" w:cs="Arial"/>
        <w:color w:val="595959" w:themeColor="text1" w:themeTint="A6"/>
        <w:sz w:val="44"/>
        <w:szCs w:val="44"/>
        <w14:textFill>
          <w14:solidFill>
            <w14:schemeClr w14:val="tx1">
              <w14:lumMod w14:val="65000"/>
              <w14:lumOff w14:val="35000"/>
            </w14:schemeClr>
          </w14:solidFill>
        </w14:textFill>
      </w:rPr>
      <w:t>MINUTES</w:t>
    </w:r>
  </w:p>
  <w:sdt>
    <w:sdtPr>
      <w:rPr>
        <w:rFonts w:cs="Arial"/>
        <w:color w:val="595959" w:themeColor="text1" w:themeTint="A6"/>
      </w:rPr>
      <w:id w:val="1302352446"/>
      <w:placeholder>
        <w:docPart w:val="9CF49B2EB82C4BE0BC4F6B069388D42F"/>
      </w:placeholder>
    </w:sdtPr>
    <w:sdtEndPr/>
    <w:sdtContent>
      <w:p w:rsidR="00C66331" w:rsidRPr="00652F5A" w:rsidRDefault="00C66331" w:rsidP="002B7C3A">
        <w:pPr>
          <w:jc w:val="right"/>
          <w:rPr>
            <w:rFonts w:cs="Arial"/>
            <w:b/>
            <w:color w:val="595959" w:themeColor="text1" w:themeTint="A6"/>
            <w:sz w:val="36"/>
            <w:szCs w:val="36"/>
          </w:rPr>
        </w:pPr>
        <w:r w:rsidRPr="00652F5A">
          <w:rPr>
            <w:rFonts w:cs="Arial"/>
            <w:b/>
            <w:color w:val="595959" w:themeColor="text1" w:themeTint="A6"/>
            <w:sz w:val="36"/>
            <w:szCs w:val="36"/>
          </w:rPr>
          <w:t>Old Cryptians</w:t>
        </w:r>
        <w:r>
          <w:rPr>
            <w:rFonts w:cs="Arial"/>
            <w:b/>
            <w:color w:val="595959" w:themeColor="text1" w:themeTint="A6"/>
            <w:sz w:val="36"/>
            <w:szCs w:val="36"/>
          </w:rPr>
          <w:t>’</w:t>
        </w:r>
        <w:r w:rsidRPr="00652F5A">
          <w:rPr>
            <w:rFonts w:cs="Arial"/>
            <w:b/>
            <w:color w:val="595959" w:themeColor="text1" w:themeTint="A6"/>
            <w:sz w:val="36"/>
            <w:szCs w:val="36"/>
          </w:rPr>
          <w:t xml:space="preserve"> Club</w:t>
        </w:r>
      </w:p>
    </w:sdtContent>
  </w:sdt>
  <w:p w:rsidR="00C66331" w:rsidRDefault="00C66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F599B"/>
    <w:multiLevelType w:val="hybridMultilevel"/>
    <w:tmpl w:val="A060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D674C"/>
    <w:multiLevelType w:val="hybridMultilevel"/>
    <w:tmpl w:val="204C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39D0"/>
    <w:multiLevelType w:val="hybridMultilevel"/>
    <w:tmpl w:val="5522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182B9C"/>
    <w:multiLevelType w:val="hybridMultilevel"/>
    <w:tmpl w:val="482E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372CF"/>
    <w:multiLevelType w:val="hybridMultilevel"/>
    <w:tmpl w:val="65A0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110C1"/>
    <w:multiLevelType w:val="hybridMultilevel"/>
    <w:tmpl w:val="E19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94226"/>
    <w:multiLevelType w:val="hybridMultilevel"/>
    <w:tmpl w:val="5E66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00745"/>
    <w:multiLevelType w:val="hybridMultilevel"/>
    <w:tmpl w:val="82E4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52B0"/>
    <w:multiLevelType w:val="hybridMultilevel"/>
    <w:tmpl w:val="C4F8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C397D"/>
    <w:multiLevelType w:val="hybridMultilevel"/>
    <w:tmpl w:val="68C6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3B4021"/>
    <w:multiLevelType w:val="hybridMultilevel"/>
    <w:tmpl w:val="DE72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651E87"/>
    <w:multiLevelType w:val="hybridMultilevel"/>
    <w:tmpl w:val="1878234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A139A8"/>
    <w:multiLevelType w:val="hybridMultilevel"/>
    <w:tmpl w:val="80E6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B37FFE"/>
    <w:multiLevelType w:val="hybridMultilevel"/>
    <w:tmpl w:val="024450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11"/>
  </w:num>
  <w:num w:numId="6">
    <w:abstractNumId w:val="12"/>
  </w:num>
  <w:num w:numId="7">
    <w:abstractNumId w:val="4"/>
  </w:num>
  <w:num w:numId="8">
    <w:abstractNumId w:val="14"/>
  </w:num>
  <w:num w:numId="9">
    <w:abstractNumId w:val="1"/>
  </w:num>
  <w:num w:numId="10">
    <w:abstractNumId w:val="10"/>
  </w:num>
  <w:num w:numId="11">
    <w:abstractNumId w:val="5"/>
  </w:num>
  <w:num w:numId="12">
    <w:abstractNumId w:val="9"/>
  </w:num>
  <w:num w:numId="13">
    <w:abstractNumId w:val="6"/>
  </w:num>
  <w:num w:numId="14">
    <w:abstractNumId w:val="2"/>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F5"/>
    <w:rsid w:val="000052E2"/>
    <w:rsid w:val="00014A1B"/>
    <w:rsid w:val="00014EFA"/>
    <w:rsid w:val="00021DE6"/>
    <w:rsid w:val="00023E38"/>
    <w:rsid w:val="000732BD"/>
    <w:rsid w:val="00084AB0"/>
    <w:rsid w:val="00084CE5"/>
    <w:rsid w:val="0009738B"/>
    <w:rsid w:val="000A018D"/>
    <w:rsid w:val="000A25F7"/>
    <w:rsid w:val="000B33C5"/>
    <w:rsid w:val="000C0C5C"/>
    <w:rsid w:val="000D1D96"/>
    <w:rsid w:val="000D352A"/>
    <w:rsid w:val="000D7C0B"/>
    <w:rsid w:val="000E7CB3"/>
    <w:rsid w:val="00104905"/>
    <w:rsid w:val="001079D7"/>
    <w:rsid w:val="001147FA"/>
    <w:rsid w:val="00122DDA"/>
    <w:rsid w:val="001314BA"/>
    <w:rsid w:val="00133211"/>
    <w:rsid w:val="00136F99"/>
    <w:rsid w:val="00142DE1"/>
    <w:rsid w:val="001741E4"/>
    <w:rsid w:val="001A0502"/>
    <w:rsid w:val="001A3C17"/>
    <w:rsid w:val="001A4D0A"/>
    <w:rsid w:val="001D4B7C"/>
    <w:rsid w:val="001E544A"/>
    <w:rsid w:val="002103FA"/>
    <w:rsid w:val="00231EC1"/>
    <w:rsid w:val="00233344"/>
    <w:rsid w:val="00236ACD"/>
    <w:rsid w:val="0026174A"/>
    <w:rsid w:val="00266203"/>
    <w:rsid w:val="0028429B"/>
    <w:rsid w:val="002B7C3A"/>
    <w:rsid w:val="002D0107"/>
    <w:rsid w:val="002D124F"/>
    <w:rsid w:val="002E54F1"/>
    <w:rsid w:val="002F42FB"/>
    <w:rsid w:val="002F52AD"/>
    <w:rsid w:val="00322D06"/>
    <w:rsid w:val="003263DF"/>
    <w:rsid w:val="00345743"/>
    <w:rsid w:val="00352D38"/>
    <w:rsid w:val="003741AF"/>
    <w:rsid w:val="003949C3"/>
    <w:rsid w:val="003C04CA"/>
    <w:rsid w:val="003C3336"/>
    <w:rsid w:val="003F0BAA"/>
    <w:rsid w:val="003F3098"/>
    <w:rsid w:val="00403233"/>
    <w:rsid w:val="004114C8"/>
    <w:rsid w:val="00427C23"/>
    <w:rsid w:val="00430CE7"/>
    <w:rsid w:val="0045626C"/>
    <w:rsid w:val="004646D2"/>
    <w:rsid w:val="0047195F"/>
    <w:rsid w:val="004774E0"/>
    <w:rsid w:val="0048125A"/>
    <w:rsid w:val="00486DBA"/>
    <w:rsid w:val="00487947"/>
    <w:rsid w:val="004966D3"/>
    <w:rsid w:val="004C3FAF"/>
    <w:rsid w:val="004C49D6"/>
    <w:rsid w:val="004E7A6B"/>
    <w:rsid w:val="0052725B"/>
    <w:rsid w:val="00543B0C"/>
    <w:rsid w:val="00561060"/>
    <w:rsid w:val="005712DB"/>
    <w:rsid w:val="0059374C"/>
    <w:rsid w:val="00594581"/>
    <w:rsid w:val="005B0EC1"/>
    <w:rsid w:val="005C1C37"/>
    <w:rsid w:val="005E2399"/>
    <w:rsid w:val="005F06D6"/>
    <w:rsid w:val="00606BF3"/>
    <w:rsid w:val="006176FD"/>
    <w:rsid w:val="00626F59"/>
    <w:rsid w:val="00652F5A"/>
    <w:rsid w:val="006558B6"/>
    <w:rsid w:val="006C0C68"/>
    <w:rsid w:val="006C179F"/>
    <w:rsid w:val="006C56D9"/>
    <w:rsid w:val="006E1D98"/>
    <w:rsid w:val="006E6A32"/>
    <w:rsid w:val="006F70C3"/>
    <w:rsid w:val="007012DC"/>
    <w:rsid w:val="007202D3"/>
    <w:rsid w:val="00741384"/>
    <w:rsid w:val="00743DAF"/>
    <w:rsid w:val="00743F90"/>
    <w:rsid w:val="00747867"/>
    <w:rsid w:val="00756068"/>
    <w:rsid w:val="00771A39"/>
    <w:rsid w:val="00771B8B"/>
    <w:rsid w:val="007778E8"/>
    <w:rsid w:val="00784658"/>
    <w:rsid w:val="007A7D9B"/>
    <w:rsid w:val="007D1A01"/>
    <w:rsid w:val="007D7A02"/>
    <w:rsid w:val="008121E8"/>
    <w:rsid w:val="008350A8"/>
    <w:rsid w:val="00851EA3"/>
    <w:rsid w:val="00853ACD"/>
    <w:rsid w:val="008600AF"/>
    <w:rsid w:val="00870570"/>
    <w:rsid w:val="00883598"/>
    <w:rsid w:val="00885836"/>
    <w:rsid w:val="0088693B"/>
    <w:rsid w:val="00893853"/>
    <w:rsid w:val="008A3ECF"/>
    <w:rsid w:val="008A463D"/>
    <w:rsid w:val="008B6EFB"/>
    <w:rsid w:val="008E2F1C"/>
    <w:rsid w:val="009328FE"/>
    <w:rsid w:val="00936817"/>
    <w:rsid w:val="00952640"/>
    <w:rsid w:val="00957446"/>
    <w:rsid w:val="009729F7"/>
    <w:rsid w:val="00974B69"/>
    <w:rsid w:val="00982818"/>
    <w:rsid w:val="009859DF"/>
    <w:rsid w:val="00985B1E"/>
    <w:rsid w:val="00986F81"/>
    <w:rsid w:val="009A7958"/>
    <w:rsid w:val="009B2635"/>
    <w:rsid w:val="009B3B71"/>
    <w:rsid w:val="009C585A"/>
    <w:rsid w:val="009C5950"/>
    <w:rsid w:val="009D4C94"/>
    <w:rsid w:val="009D6347"/>
    <w:rsid w:val="009D75C2"/>
    <w:rsid w:val="009E3A5E"/>
    <w:rsid w:val="009F5660"/>
    <w:rsid w:val="00A363BC"/>
    <w:rsid w:val="00A54EB3"/>
    <w:rsid w:val="00A606A6"/>
    <w:rsid w:val="00A63D68"/>
    <w:rsid w:val="00A71404"/>
    <w:rsid w:val="00A90C94"/>
    <w:rsid w:val="00AA49E9"/>
    <w:rsid w:val="00AA64C4"/>
    <w:rsid w:val="00AC5ABB"/>
    <w:rsid w:val="00AC7F95"/>
    <w:rsid w:val="00AD693C"/>
    <w:rsid w:val="00AD7F44"/>
    <w:rsid w:val="00AE20BF"/>
    <w:rsid w:val="00AF3047"/>
    <w:rsid w:val="00B0035C"/>
    <w:rsid w:val="00B1637A"/>
    <w:rsid w:val="00B2093C"/>
    <w:rsid w:val="00B51996"/>
    <w:rsid w:val="00B8735A"/>
    <w:rsid w:val="00B936FE"/>
    <w:rsid w:val="00BB0D5D"/>
    <w:rsid w:val="00BC5437"/>
    <w:rsid w:val="00BC5585"/>
    <w:rsid w:val="00BD7AB7"/>
    <w:rsid w:val="00C15EF7"/>
    <w:rsid w:val="00C268E7"/>
    <w:rsid w:val="00C66331"/>
    <w:rsid w:val="00C815A1"/>
    <w:rsid w:val="00C93022"/>
    <w:rsid w:val="00CA5C4F"/>
    <w:rsid w:val="00CB04DC"/>
    <w:rsid w:val="00CD7E12"/>
    <w:rsid w:val="00CF4779"/>
    <w:rsid w:val="00CF5A93"/>
    <w:rsid w:val="00D175BE"/>
    <w:rsid w:val="00D2641E"/>
    <w:rsid w:val="00D36DF4"/>
    <w:rsid w:val="00D66E3B"/>
    <w:rsid w:val="00D675A0"/>
    <w:rsid w:val="00D70E42"/>
    <w:rsid w:val="00D74F7B"/>
    <w:rsid w:val="00D94851"/>
    <w:rsid w:val="00DA49DA"/>
    <w:rsid w:val="00DC78C5"/>
    <w:rsid w:val="00DD1E21"/>
    <w:rsid w:val="00DF3BFC"/>
    <w:rsid w:val="00E00056"/>
    <w:rsid w:val="00E06D4F"/>
    <w:rsid w:val="00E2666C"/>
    <w:rsid w:val="00E3547D"/>
    <w:rsid w:val="00E35F7D"/>
    <w:rsid w:val="00E4782C"/>
    <w:rsid w:val="00E640A1"/>
    <w:rsid w:val="00E73DB7"/>
    <w:rsid w:val="00E901ED"/>
    <w:rsid w:val="00E940EB"/>
    <w:rsid w:val="00EB4B4A"/>
    <w:rsid w:val="00EC03E0"/>
    <w:rsid w:val="00EC57E1"/>
    <w:rsid w:val="00ED36F5"/>
    <w:rsid w:val="00EE4C4D"/>
    <w:rsid w:val="00EE4D93"/>
    <w:rsid w:val="00EF63D4"/>
    <w:rsid w:val="00F0521D"/>
    <w:rsid w:val="00F11F81"/>
    <w:rsid w:val="00F1666B"/>
    <w:rsid w:val="00F34E72"/>
    <w:rsid w:val="00F429BE"/>
    <w:rsid w:val="00F4354B"/>
    <w:rsid w:val="00F57BF0"/>
    <w:rsid w:val="00F84852"/>
    <w:rsid w:val="00FA28C4"/>
    <w:rsid w:val="00FC501C"/>
    <w:rsid w:val="00FD5F08"/>
    <w:rsid w:val="00FE2C00"/>
    <w:rsid w:val="00FE2CF2"/>
    <w:rsid w:val="00FE4715"/>
    <w:rsid w:val="00FE61BC"/>
    <w:rsid w:val="00FF025E"/>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350A8"/>
    <w:pPr>
      <w:spacing w:before="100" w:after="100" w:line="240" w:lineRule="auto"/>
    </w:pPr>
    <w:rPr>
      <w:rFonts w:ascii="Arial" w:hAnsi="Arial"/>
      <w:szCs w:val="21"/>
    </w:rPr>
  </w:style>
  <w:style w:type="paragraph" w:styleId="Heading1">
    <w:name w:val="heading 1"/>
    <w:basedOn w:val="Normal"/>
    <w:next w:val="Normal"/>
    <w:link w:val="Heading1Char"/>
    <w:unhideWhenUsed/>
    <w:qFormat/>
    <w:rsid w:val="008350A8"/>
    <w:pPr>
      <w:pBdr>
        <w:top w:val="single" w:sz="4" w:space="1" w:color="808080" w:themeColor="background1" w:themeShade="80"/>
        <w:bottom w:val="single" w:sz="4" w:space="1" w:color="808080" w:themeColor="background1" w:themeShade="80"/>
      </w:pBdr>
      <w:spacing w:before="240" w:after="240"/>
      <w:outlineLvl w:val="0"/>
    </w:pPr>
    <w:rPr>
      <w:rFonts w:eastAsiaTheme="majorEastAsia" w:cstheme="majorBidi"/>
      <w:color w:val="808080" w:themeColor="background1" w:themeShade="8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ED36F5"/>
    <w:pPr>
      <w:tabs>
        <w:tab w:val="center" w:pos="4513"/>
        <w:tab w:val="right" w:pos="9026"/>
      </w:tabs>
      <w:spacing w:before="0" w:after="0"/>
    </w:pPr>
  </w:style>
  <w:style w:type="character" w:customStyle="1" w:styleId="HeaderChar">
    <w:name w:val="Header Char"/>
    <w:basedOn w:val="DefaultParagraphFont"/>
    <w:link w:val="Header"/>
    <w:uiPriority w:val="99"/>
    <w:rsid w:val="00ED36F5"/>
    <w:rPr>
      <w:sz w:val="21"/>
      <w:szCs w:val="21"/>
    </w:rPr>
  </w:style>
  <w:style w:type="paragraph" w:customStyle="1" w:styleId="Style1">
    <w:name w:val="Style1"/>
    <w:basedOn w:val="Heading1"/>
    <w:link w:val="Style1Char"/>
    <w:qFormat/>
    <w:rsid w:val="00ED36F5"/>
    <w:rPr>
      <w:color w:val="auto"/>
    </w:rPr>
  </w:style>
  <w:style w:type="paragraph" w:styleId="ListParagraph">
    <w:name w:val="List Paragraph"/>
    <w:basedOn w:val="Normal"/>
    <w:uiPriority w:val="34"/>
    <w:unhideWhenUsed/>
    <w:qFormat/>
    <w:rsid w:val="00C268E7"/>
    <w:pPr>
      <w:ind w:left="720"/>
      <w:contextualSpacing/>
    </w:pPr>
  </w:style>
  <w:style w:type="character" w:customStyle="1" w:styleId="Heading1Char">
    <w:name w:val="Heading 1 Char"/>
    <w:basedOn w:val="DefaultParagraphFont"/>
    <w:link w:val="Heading1"/>
    <w:rsid w:val="008350A8"/>
    <w:rPr>
      <w:rFonts w:ascii="Arial" w:eastAsiaTheme="majorEastAsia" w:hAnsi="Arial" w:cstheme="majorBidi"/>
      <w:color w:val="808080" w:themeColor="background1" w:themeShade="80"/>
      <w:sz w:val="24"/>
      <w:szCs w:val="24"/>
    </w:rPr>
  </w:style>
  <w:style w:type="character" w:customStyle="1" w:styleId="Style1Char">
    <w:name w:val="Style1 Char"/>
    <w:basedOn w:val="Heading1Char"/>
    <w:link w:val="Style1"/>
    <w:rsid w:val="00ED36F5"/>
    <w:rPr>
      <w:rFonts w:ascii="Arial" w:eastAsiaTheme="majorEastAsia" w:hAnsi="Arial" w:cstheme="majorBidi"/>
      <w:color w:val="808080" w:themeColor="background1" w:themeShade="80"/>
      <w:sz w:val="24"/>
      <w:szCs w:val="24"/>
    </w:rPr>
  </w:style>
  <w:style w:type="paragraph" w:styleId="BalloonText">
    <w:name w:val="Balloon Text"/>
    <w:basedOn w:val="Normal"/>
    <w:link w:val="BalloonTextChar"/>
    <w:uiPriority w:val="99"/>
    <w:semiHidden/>
    <w:unhideWhenUsed/>
    <w:rsid w:val="002B7C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350A8"/>
    <w:pPr>
      <w:spacing w:before="100" w:after="100" w:line="240" w:lineRule="auto"/>
    </w:pPr>
    <w:rPr>
      <w:rFonts w:ascii="Arial" w:hAnsi="Arial"/>
      <w:szCs w:val="21"/>
    </w:rPr>
  </w:style>
  <w:style w:type="paragraph" w:styleId="Heading1">
    <w:name w:val="heading 1"/>
    <w:basedOn w:val="Normal"/>
    <w:next w:val="Normal"/>
    <w:link w:val="Heading1Char"/>
    <w:unhideWhenUsed/>
    <w:qFormat/>
    <w:rsid w:val="008350A8"/>
    <w:pPr>
      <w:pBdr>
        <w:top w:val="single" w:sz="4" w:space="1" w:color="808080" w:themeColor="background1" w:themeShade="80"/>
        <w:bottom w:val="single" w:sz="4" w:space="1" w:color="808080" w:themeColor="background1" w:themeShade="80"/>
      </w:pBdr>
      <w:spacing w:before="240" w:after="240"/>
      <w:outlineLvl w:val="0"/>
    </w:pPr>
    <w:rPr>
      <w:rFonts w:eastAsiaTheme="majorEastAsia" w:cstheme="majorBidi"/>
      <w:color w:val="808080" w:themeColor="background1" w:themeShade="8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ED36F5"/>
    <w:pPr>
      <w:tabs>
        <w:tab w:val="center" w:pos="4513"/>
        <w:tab w:val="right" w:pos="9026"/>
      </w:tabs>
      <w:spacing w:before="0" w:after="0"/>
    </w:pPr>
  </w:style>
  <w:style w:type="character" w:customStyle="1" w:styleId="HeaderChar">
    <w:name w:val="Header Char"/>
    <w:basedOn w:val="DefaultParagraphFont"/>
    <w:link w:val="Header"/>
    <w:uiPriority w:val="99"/>
    <w:rsid w:val="00ED36F5"/>
    <w:rPr>
      <w:sz w:val="21"/>
      <w:szCs w:val="21"/>
    </w:rPr>
  </w:style>
  <w:style w:type="paragraph" w:customStyle="1" w:styleId="Style1">
    <w:name w:val="Style1"/>
    <w:basedOn w:val="Heading1"/>
    <w:link w:val="Style1Char"/>
    <w:qFormat/>
    <w:rsid w:val="00ED36F5"/>
    <w:rPr>
      <w:color w:val="auto"/>
    </w:rPr>
  </w:style>
  <w:style w:type="paragraph" w:styleId="ListParagraph">
    <w:name w:val="List Paragraph"/>
    <w:basedOn w:val="Normal"/>
    <w:uiPriority w:val="34"/>
    <w:unhideWhenUsed/>
    <w:qFormat/>
    <w:rsid w:val="00C268E7"/>
    <w:pPr>
      <w:ind w:left="720"/>
      <w:contextualSpacing/>
    </w:pPr>
  </w:style>
  <w:style w:type="character" w:customStyle="1" w:styleId="Heading1Char">
    <w:name w:val="Heading 1 Char"/>
    <w:basedOn w:val="DefaultParagraphFont"/>
    <w:link w:val="Heading1"/>
    <w:rsid w:val="008350A8"/>
    <w:rPr>
      <w:rFonts w:ascii="Arial" w:eastAsiaTheme="majorEastAsia" w:hAnsi="Arial" w:cstheme="majorBidi"/>
      <w:color w:val="808080" w:themeColor="background1" w:themeShade="80"/>
      <w:sz w:val="24"/>
      <w:szCs w:val="24"/>
    </w:rPr>
  </w:style>
  <w:style w:type="character" w:customStyle="1" w:styleId="Style1Char">
    <w:name w:val="Style1 Char"/>
    <w:basedOn w:val="Heading1Char"/>
    <w:link w:val="Style1"/>
    <w:rsid w:val="00ED36F5"/>
    <w:rPr>
      <w:rFonts w:ascii="Arial" w:eastAsiaTheme="majorEastAsia" w:hAnsi="Arial" w:cstheme="majorBidi"/>
      <w:color w:val="808080" w:themeColor="background1" w:themeShade="80"/>
      <w:sz w:val="24"/>
      <w:szCs w:val="24"/>
    </w:rPr>
  </w:style>
  <w:style w:type="paragraph" w:styleId="BalloonText">
    <w:name w:val="Balloon Text"/>
    <w:basedOn w:val="Normal"/>
    <w:link w:val="BalloonTextChar"/>
    <w:uiPriority w:val="99"/>
    <w:semiHidden/>
    <w:unhideWhenUsed/>
    <w:rsid w:val="002B7C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is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32"/>
    <w:rsid w:val="00000D11"/>
    <w:rsid w:val="001E4750"/>
    <w:rsid w:val="002E5CAD"/>
    <w:rsid w:val="00362193"/>
    <w:rsid w:val="00514F00"/>
    <w:rsid w:val="005A7EBD"/>
    <w:rsid w:val="005D375F"/>
    <w:rsid w:val="00674E69"/>
    <w:rsid w:val="00781855"/>
    <w:rsid w:val="00810502"/>
    <w:rsid w:val="008533BB"/>
    <w:rsid w:val="009E1805"/>
    <w:rsid w:val="009E5D11"/>
    <w:rsid w:val="00D529D4"/>
    <w:rsid w:val="00E0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72A46F5E7C4D3394BCBACD51A71D3C">
    <w:name w:val="CC72A46F5E7C4D3394BCBACD51A71D3C"/>
  </w:style>
  <w:style w:type="paragraph" w:customStyle="1" w:styleId="C8D6A272437D45F9972F5B8D984A9064">
    <w:name w:val="C8D6A272437D45F9972F5B8D984A9064"/>
  </w:style>
  <w:style w:type="paragraph" w:customStyle="1" w:styleId="3CFA61E5B522469FADD1838A00C904FC">
    <w:name w:val="3CFA61E5B522469FADD1838A00C904FC"/>
  </w:style>
  <w:style w:type="paragraph" w:customStyle="1" w:styleId="F9590B94CD09450CB8728074A0D97442">
    <w:name w:val="F9590B94CD09450CB8728074A0D97442"/>
  </w:style>
  <w:style w:type="paragraph" w:customStyle="1" w:styleId="45D709DC0B984B0BA7FCC626B0F60012">
    <w:name w:val="45D709DC0B984B0BA7FCC626B0F60012"/>
  </w:style>
  <w:style w:type="paragraph" w:customStyle="1" w:styleId="857DA9B5DAC94C45B12DD545A4BABE39">
    <w:name w:val="857DA9B5DAC94C45B12DD545A4BABE39"/>
  </w:style>
  <w:style w:type="paragraph" w:customStyle="1" w:styleId="3D383BDC092C491A916EC515455C8CB4">
    <w:name w:val="3D383BDC092C491A916EC515455C8CB4"/>
  </w:style>
  <w:style w:type="paragraph" w:customStyle="1" w:styleId="7D86A73F474D4DD0AD6A5C5EEC1F6DA7">
    <w:name w:val="7D86A73F474D4DD0AD6A5C5EEC1F6DA7"/>
  </w:style>
  <w:style w:type="paragraph" w:customStyle="1" w:styleId="70C96F579AE946A79FBC43552F63DBEA">
    <w:name w:val="70C96F579AE946A79FBC43552F63DBEA"/>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73F2860ABBBC4C078615BC76B33D9DEB">
    <w:name w:val="73F2860ABBBC4C078615BC76B33D9DEB"/>
  </w:style>
  <w:style w:type="paragraph" w:customStyle="1" w:styleId="A68329CE58614198A67FAE311CDB3C5B">
    <w:name w:val="A68329CE58614198A67FAE311CDB3C5B"/>
  </w:style>
  <w:style w:type="paragraph" w:customStyle="1" w:styleId="6A57D368144542A8AECAB09F9F948168">
    <w:name w:val="6A57D368144542A8AECAB09F9F948168"/>
  </w:style>
  <w:style w:type="paragraph" w:customStyle="1" w:styleId="660C03F1F6414C46BD5457E708757330">
    <w:name w:val="660C03F1F6414C46BD5457E708757330"/>
  </w:style>
  <w:style w:type="paragraph" w:customStyle="1" w:styleId="149168E6A2D748BD98A18DA0E57F8032">
    <w:name w:val="149168E6A2D748BD98A18DA0E57F8032"/>
  </w:style>
  <w:style w:type="paragraph" w:customStyle="1" w:styleId="6FEF3A94408E4E0780C817FFD7886E17">
    <w:name w:val="6FEF3A94408E4E0780C817FFD7886E17"/>
  </w:style>
  <w:style w:type="paragraph" w:customStyle="1" w:styleId="66BC11DBA8C445A182A0C569DC857E0D">
    <w:name w:val="66BC11DBA8C445A182A0C569DC857E0D"/>
    <w:rsid w:val="00E06932"/>
  </w:style>
  <w:style w:type="paragraph" w:customStyle="1" w:styleId="9CF49B2EB82C4BE0BC4F6B069388D42F">
    <w:name w:val="9CF49B2EB82C4BE0BC4F6B069388D42F"/>
    <w:rsid w:val="001E4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72A46F5E7C4D3394BCBACD51A71D3C">
    <w:name w:val="CC72A46F5E7C4D3394BCBACD51A71D3C"/>
  </w:style>
  <w:style w:type="paragraph" w:customStyle="1" w:styleId="C8D6A272437D45F9972F5B8D984A9064">
    <w:name w:val="C8D6A272437D45F9972F5B8D984A9064"/>
  </w:style>
  <w:style w:type="paragraph" w:customStyle="1" w:styleId="3CFA61E5B522469FADD1838A00C904FC">
    <w:name w:val="3CFA61E5B522469FADD1838A00C904FC"/>
  </w:style>
  <w:style w:type="paragraph" w:customStyle="1" w:styleId="F9590B94CD09450CB8728074A0D97442">
    <w:name w:val="F9590B94CD09450CB8728074A0D97442"/>
  </w:style>
  <w:style w:type="paragraph" w:customStyle="1" w:styleId="45D709DC0B984B0BA7FCC626B0F60012">
    <w:name w:val="45D709DC0B984B0BA7FCC626B0F60012"/>
  </w:style>
  <w:style w:type="paragraph" w:customStyle="1" w:styleId="857DA9B5DAC94C45B12DD545A4BABE39">
    <w:name w:val="857DA9B5DAC94C45B12DD545A4BABE39"/>
  </w:style>
  <w:style w:type="paragraph" w:customStyle="1" w:styleId="3D383BDC092C491A916EC515455C8CB4">
    <w:name w:val="3D383BDC092C491A916EC515455C8CB4"/>
  </w:style>
  <w:style w:type="paragraph" w:customStyle="1" w:styleId="7D86A73F474D4DD0AD6A5C5EEC1F6DA7">
    <w:name w:val="7D86A73F474D4DD0AD6A5C5EEC1F6DA7"/>
  </w:style>
  <w:style w:type="paragraph" w:customStyle="1" w:styleId="70C96F579AE946A79FBC43552F63DBEA">
    <w:name w:val="70C96F579AE946A79FBC43552F63DBEA"/>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73F2860ABBBC4C078615BC76B33D9DEB">
    <w:name w:val="73F2860ABBBC4C078615BC76B33D9DEB"/>
  </w:style>
  <w:style w:type="paragraph" w:customStyle="1" w:styleId="A68329CE58614198A67FAE311CDB3C5B">
    <w:name w:val="A68329CE58614198A67FAE311CDB3C5B"/>
  </w:style>
  <w:style w:type="paragraph" w:customStyle="1" w:styleId="6A57D368144542A8AECAB09F9F948168">
    <w:name w:val="6A57D368144542A8AECAB09F9F948168"/>
  </w:style>
  <w:style w:type="paragraph" w:customStyle="1" w:styleId="660C03F1F6414C46BD5457E708757330">
    <w:name w:val="660C03F1F6414C46BD5457E708757330"/>
  </w:style>
  <w:style w:type="paragraph" w:customStyle="1" w:styleId="149168E6A2D748BD98A18DA0E57F8032">
    <w:name w:val="149168E6A2D748BD98A18DA0E57F8032"/>
  </w:style>
  <w:style w:type="paragraph" w:customStyle="1" w:styleId="6FEF3A94408E4E0780C817FFD7886E17">
    <w:name w:val="6FEF3A94408E4E0780C817FFD7886E17"/>
  </w:style>
  <w:style w:type="paragraph" w:customStyle="1" w:styleId="66BC11DBA8C445A182A0C569DC857E0D">
    <w:name w:val="66BC11DBA8C445A182A0C569DC857E0D"/>
    <w:rsid w:val="00E06932"/>
  </w:style>
  <w:style w:type="paragraph" w:customStyle="1" w:styleId="9CF49B2EB82C4BE0BC4F6B069388D42F">
    <w:name w:val="9CF49B2EB82C4BE0BC4F6B069388D42F"/>
    <w:rsid w:val="001E4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70AE92A0-F779-489B-BDF1-7F61002D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2017-10-31T14:11:00Z</dcterms:created>
  <dcterms:modified xsi:type="dcterms:W3CDTF">2017-10-31T14:11:00Z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MarkAsFinal">
    <vt:bool>true</vt:bool>
  </property>
</Properties>
</file>